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A08AD" w14:textId="62824DC1" w:rsidR="004122BF" w:rsidRPr="004122BF" w:rsidRDefault="004122BF" w:rsidP="004122BF">
      <w:pPr>
        <w:jc w:val="center"/>
        <w:rPr>
          <w:rFonts w:ascii="Times New Roman" w:eastAsia="楷体" w:hAnsi="Times New Roman" w:cs="Times New Roman"/>
          <w:b/>
          <w:bCs/>
          <w:sz w:val="36"/>
          <w:szCs w:val="36"/>
        </w:rPr>
      </w:pPr>
      <w:r w:rsidRPr="004122BF">
        <w:rPr>
          <w:rFonts w:ascii="Times New Roman" w:eastAsia="楷体" w:hAnsi="Times New Roman" w:cs="Times New Roman"/>
          <w:b/>
          <w:bCs/>
          <w:sz w:val="36"/>
          <w:szCs w:val="36"/>
        </w:rPr>
        <w:t>2024</w:t>
      </w:r>
      <w:r w:rsidRPr="004122BF">
        <w:rPr>
          <w:rFonts w:ascii="Times New Roman" w:eastAsia="楷体" w:hAnsi="Times New Roman" w:cs="Times New Roman"/>
          <w:b/>
          <w:bCs/>
          <w:sz w:val="36"/>
          <w:szCs w:val="36"/>
        </w:rPr>
        <w:t>届药学专业硕士研究生毕业论文答辩会</w:t>
      </w:r>
    </w:p>
    <w:tbl>
      <w:tblPr>
        <w:tblStyle w:val="a7"/>
        <w:tblW w:w="0" w:type="auto"/>
        <w:tblLook w:val="04A0" w:firstRow="1" w:lastRow="0" w:firstColumn="1" w:lastColumn="0" w:noHBand="0" w:noVBand="1"/>
      </w:tblPr>
      <w:tblGrid>
        <w:gridCol w:w="1242"/>
        <w:gridCol w:w="936"/>
        <w:gridCol w:w="2325"/>
        <w:gridCol w:w="1417"/>
        <w:gridCol w:w="2835"/>
        <w:gridCol w:w="2835"/>
        <w:gridCol w:w="1350"/>
        <w:gridCol w:w="1234"/>
      </w:tblGrid>
      <w:tr w:rsidR="004122BF" w:rsidRPr="004122BF" w14:paraId="49CF4CE3" w14:textId="77777777" w:rsidTr="000B1298">
        <w:tc>
          <w:tcPr>
            <w:tcW w:w="1242" w:type="dxa"/>
          </w:tcPr>
          <w:p w14:paraId="327A6822" w14:textId="559A4E7C" w:rsidR="004122BF" w:rsidRPr="004122BF"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答辩人</w:t>
            </w:r>
          </w:p>
        </w:tc>
        <w:tc>
          <w:tcPr>
            <w:tcW w:w="936" w:type="dxa"/>
          </w:tcPr>
          <w:p w14:paraId="1CF9BAB8" w14:textId="1BC1DE84" w:rsidR="004122BF" w:rsidRPr="004122BF"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导师</w:t>
            </w:r>
          </w:p>
        </w:tc>
        <w:tc>
          <w:tcPr>
            <w:tcW w:w="2325" w:type="dxa"/>
          </w:tcPr>
          <w:p w14:paraId="337CDA92" w14:textId="77821DE7" w:rsidR="004122BF" w:rsidRPr="004122BF"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学生层次</w:t>
            </w:r>
          </w:p>
        </w:tc>
        <w:tc>
          <w:tcPr>
            <w:tcW w:w="1417" w:type="dxa"/>
          </w:tcPr>
          <w:p w14:paraId="57D9CF94" w14:textId="7883BB0C" w:rsidR="004122BF" w:rsidRPr="004122BF"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学科专业</w:t>
            </w:r>
          </w:p>
        </w:tc>
        <w:tc>
          <w:tcPr>
            <w:tcW w:w="2835" w:type="dxa"/>
          </w:tcPr>
          <w:p w14:paraId="59FD57FA" w14:textId="1A5163F2" w:rsidR="004122BF" w:rsidRPr="004122BF" w:rsidRDefault="004122BF" w:rsidP="009C661A">
            <w:pPr>
              <w:jc w:val="center"/>
              <w:rPr>
                <w:rFonts w:ascii="Times New Roman" w:eastAsia="楷体" w:hAnsi="Times New Roman" w:cs="Times New Roman"/>
                <w:b/>
                <w:bCs/>
                <w:sz w:val="24"/>
                <w:szCs w:val="24"/>
              </w:rPr>
            </w:pPr>
            <w:proofErr w:type="gramStart"/>
            <w:r w:rsidRPr="004122BF">
              <w:rPr>
                <w:rFonts w:ascii="Times New Roman" w:eastAsia="楷体" w:hAnsi="Times New Roman" w:cs="Times New Roman" w:hint="eastAsia"/>
                <w:b/>
                <w:bCs/>
                <w:sz w:val="24"/>
                <w:szCs w:val="24"/>
              </w:rPr>
              <w:t>论文颗目</w:t>
            </w:r>
            <w:proofErr w:type="gramEnd"/>
          </w:p>
        </w:tc>
        <w:tc>
          <w:tcPr>
            <w:tcW w:w="2835" w:type="dxa"/>
          </w:tcPr>
          <w:p w14:paraId="74598C0A" w14:textId="77777777" w:rsidR="000B1298"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答辩委员会成员、</w:t>
            </w:r>
          </w:p>
          <w:p w14:paraId="6724EB48" w14:textId="1E5D1774" w:rsidR="004122BF" w:rsidRPr="004122BF"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职称及单位</w:t>
            </w:r>
          </w:p>
        </w:tc>
        <w:tc>
          <w:tcPr>
            <w:tcW w:w="1350" w:type="dxa"/>
          </w:tcPr>
          <w:p w14:paraId="0E6324B7" w14:textId="3F73EB65" w:rsidR="004122BF" w:rsidRPr="004122BF"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答辩时间</w:t>
            </w:r>
          </w:p>
        </w:tc>
        <w:tc>
          <w:tcPr>
            <w:tcW w:w="0" w:type="auto"/>
          </w:tcPr>
          <w:p w14:paraId="0C84481E" w14:textId="47F0C439" w:rsidR="004122BF" w:rsidRPr="004122BF" w:rsidRDefault="004122BF" w:rsidP="009C661A">
            <w:pPr>
              <w:jc w:val="center"/>
              <w:rPr>
                <w:rFonts w:ascii="Times New Roman" w:eastAsia="楷体" w:hAnsi="Times New Roman" w:cs="Times New Roman"/>
                <w:b/>
                <w:bCs/>
                <w:sz w:val="24"/>
                <w:szCs w:val="24"/>
              </w:rPr>
            </w:pPr>
            <w:r w:rsidRPr="004122BF">
              <w:rPr>
                <w:rFonts w:ascii="Times New Roman" w:eastAsia="楷体" w:hAnsi="Times New Roman" w:cs="Times New Roman" w:hint="eastAsia"/>
                <w:b/>
                <w:bCs/>
                <w:sz w:val="24"/>
                <w:szCs w:val="24"/>
              </w:rPr>
              <w:t>答辩地点</w:t>
            </w:r>
          </w:p>
        </w:tc>
      </w:tr>
      <w:tr w:rsidR="00497761" w:rsidRPr="004122BF" w14:paraId="303B8759" w14:textId="77777777" w:rsidTr="000B1298">
        <w:tc>
          <w:tcPr>
            <w:tcW w:w="0" w:type="auto"/>
            <w:vAlign w:val="center"/>
          </w:tcPr>
          <w:p w14:paraId="30C57DD4" w14:textId="4955C083" w:rsidR="00497761" w:rsidRPr="004122BF" w:rsidRDefault="00497761" w:rsidP="00497761">
            <w:pPr>
              <w:jc w:val="center"/>
              <w:rPr>
                <w:rFonts w:ascii="Times New Roman" w:eastAsia="楷体" w:hAnsi="Times New Roman" w:cs="Times New Roman"/>
                <w:sz w:val="24"/>
                <w:szCs w:val="24"/>
              </w:rPr>
            </w:pPr>
            <w:r w:rsidRPr="009C661A">
              <w:rPr>
                <w:rFonts w:ascii="Times New Roman" w:eastAsia="楷体" w:hAnsi="Times New Roman" w:cs="Times New Roman" w:hint="eastAsia"/>
                <w:sz w:val="24"/>
                <w:szCs w:val="24"/>
              </w:rPr>
              <w:t>王洪磊</w:t>
            </w:r>
          </w:p>
        </w:tc>
        <w:tc>
          <w:tcPr>
            <w:tcW w:w="0" w:type="auto"/>
            <w:vAlign w:val="center"/>
          </w:tcPr>
          <w:p w14:paraId="2378EDEE" w14:textId="79C7411F" w:rsidR="00497761" w:rsidRPr="004122BF" w:rsidRDefault="00497761" w:rsidP="00497761">
            <w:pPr>
              <w:jc w:val="center"/>
              <w:rPr>
                <w:rFonts w:ascii="Times New Roman" w:eastAsia="楷体" w:hAnsi="Times New Roman" w:cs="Times New Roman"/>
                <w:sz w:val="24"/>
                <w:szCs w:val="24"/>
              </w:rPr>
            </w:pPr>
            <w:proofErr w:type="gramStart"/>
            <w:r>
              <w:rPr>
                <w:rFonts w:ascii="Times New Roman" w:eastAsia="楷体" w:hAnsi="Times New Roman" w:cs="Times New Roman" w:hint="eastAsia"/>
                <w:sz w:val="24"/>
                <w:szCs w:val="24"/>
              </w:rPr>
              <w:t>冷爱晶</w:t>
            </w:r>
            <w:proofErr w:type="gramEnd"/>
          </w:p>
        </w:tc>
        <w:tc>
          <w:tcPr>
            <w:tcW w:w="2325" w:type="dxa"/>
            <w:vAlign w:val="center"/>
          </w:tcPr>
          <w:p w14:paraId="714C9AF9" w14:textId="6C1A32CD"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硕士（专业学位）</w:t>
            </w:r>
          </w:p>
        </w:tc>
        <w:tc>
          <w:tcPr>
            <w:tcW w:w="1417" w:type="dxa"/>
            <w:vAlign w:val="center"/>
          </w:tcPr>
          <w:p w14:paraId="22E248A8" w14:textId="441BDC15"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药学</w:t>
            </w:r>
          </w:p>
        </w:tc>
        <w:tc>
          <w:tcPr>
            <w:tcW w:w="2835" w:type="dxa"/>
            <w:vAlign w:val="center"/>
          </w:tcPr>
          <w:p w14:paraId="5E0A14CB" w14:textId="7BD6E3F9" w:rsidR="00497761" w:rsidRPr="004122BF" w:rsidRDefault="00497761" w:rsidP="00497761">
            <w:pPr>
              <w:jc w:val="center"/>
              <w:rPr>
                <w:rFonts w:ascii="Times New Roman" w:eastAsia="楷体" w:hAnsi="Times New Roman" w:cs="Times New Roman"/>
                <w:sz w:val="24"/>
                <w:szCs w:val="24"/>
              </w:rPr>
            </w:pPr>
            <w:r w:rsidRPr="00FA086A">
              <w:rPr>
                <w:rFonts w:ascii="Times New Roman" w:eastAsia="楷体" w:hAnsi="Times New Roman" w:cs="Times New Roman"/>
                <w:i/>
                <w:iCs/>
                <w:sz w:val="24"/>
                <w:szCs w:val="24"/>
              </w:rPr>
              <w:t xml:space="preserve">Candida </w:t>
            </w:r>
            <w:proofErr w:type="spellStart"/>
            <w:r w:rsidRPr="00FA086A">
              <w:rPr>
                <w:rFonts w:ascii="Times New Roman" w:eastAsia="楷体" w:hAnsi="Times New Roman" w:cs="Times New Roman"/>
                <w:i/>
                <w:iCs/>
                <w:sz w:val="24"/>
                <w:szCs w:val="24"/>
              </w:rPr>
              <w:t>metapsilosis</w:t>
            </w:r>
            <w:proofErr w:type="spellEnd"/>
            <w:r w:rsidRPr="00FA086A">
              <w:rPr>
                <w:rFonts w:ascii="Times New Roman" w:eastAsia="楷体" w:hAnsi="Times New Roman" w:cs="Times New Roman"/>
                <w:i/>
                <w:iCs/>
                <w:sz w:val="24"/>
                <w:szCs w:val="24"/>
              </w:rPr>
              <w:t xml:space="preserve"> </w:t>
            </w:r>
            <w:r w:rsidRPr="00D76712">
              <w:rPr>
                <w:rFonts w:ascii="Times New Roman" w:eastAsia="楷体" w:hAnsi="Times New Roman" w:cs="Times New Roman"/>
                <w:sz w:val="24"/>
                <w:szCs w:val="24"/>
              </w:rPr>
              <w:t>M2006B</w:t>
            </w:r>
            <w:r w:rsidRPr="00D76712">
              <w:rPr>
                <w:rFonts w:ascii="Times New Roman" w:eastAsia="楷体" w:hAnsi="Times New Roman" w:cs="Times New Roman"/>
                <w:sz w:val="24"/>
                <w:szCs w:val="24"/>
              </w:rPr>
              <w:t>次级代谢产物及其缓解溃疡性结肠炎生物活性研究</w:t>
            </w:r>
          </w:p>
        </w:tc>
        <w:tc>
          <w:tcPr>
            <w:tcW w:w="2835" w:type="dxa"/>
            <w:vMerge w:val="restart"/>
            <w:vAlign w:val="center"/>
          </w:tcPr>
          <w:p w14:paraId="338D9ACE" w14:textId="1F67801D" w:rsidR="00497761" w:rsidRDefault="00497761" w:rsidP="00497761">
            <w:pPr>
              <w:jc w:val="left"/>
              <w:rPr>
                <w:rFonts w:ascii="Times New Roman" w:eastAsia="楷体" w:hAnsi="Times New Roman" w:cs="Times New Roman"/>
                <w:sz w:val="24"/>
                <w:szCs w:val="24"/>
              </w:rPr>
            </w:pPr>
            <w:r w:rsidRPr="006E0253">
              <w:rPr>
                <w:rFonts w:ascii="Times New Roman" w:eastAsia="楷体" w:hAnsi="Times New Roman" w:cs="Times New Roman" w:hint="eastAsia"/>
                <w:b/>
                <w:bCs/>
                <w:sz w:val="24"/>
                <w:szCs w:val="24"/>
              </w:rPr>
              <w:t>主席：</w:t>
            </w:r>
            <w:r w:rsidRPr="004122BF">
              <w:rPr>
                <w:rFonts w:ascii="Times New Roman" w:eastAsia="楷体" w:hAnsi="Times New Roman" w:cs="Times New Roman" w:hint="eastAsia"/>
                <w:sz w:val="24"/>
                <w:szCs w:val="24"/>
              </w:rPr>
              <w:t>孙慧君</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教授</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大连医科大学药学院</w:t>
            </w:r>
            <w:r>
              <w:rPr>
                <w:rFonts w:ascii="Times New Roman" w:eastAsia="楷体" w:hAnsi="Times New Roman" w:cs="Times New Roman" w:hint="eastAsia"/>
                <w:sz w:val="24"/>
                <w:szCs w:val="24"/>
              </w:rPr>
              <w:t>；</w:t>
            </w:r>
          </w:p>
          <w:p w14:paraId="76C35EDB" w14:textId="2B1F58E7" w:rsidR="00497761" w:rsidRDefault="00497761" w:rsidP="00497761">
            <w:pPr>
              <w:jc w:val="left"/>
              <w:rPr>
                <w:rFonts w:ascii="Times New Roman" w:eastAsia="楷体" w:hAnsi="Times New Roman" w:cs="Times New Roman"/>
                <w:sz w:val="24"/>
                <w:szCs w:val="24"/>
              </w:rPr>
            </w:pPr>
            <w:r w:rsidRPr="006E0253">
              <w:rPr>
                <w:rFonts w:ascii="Times New Roman" w:eastAsia="楷体" w:hAnsi="Times New Roman" w:cs="Times New Roman" w:hint="eastAsia"/>
                <w:b/>
                <w:bCs/>
                <w:sz w:val="24"/>
                <w:szCs w:val="24"/>
              </w:rPr>
              <w:t>委员：</w:t>
            </w:r>
            <w:r>
              <w:rPr>
                <w:rFonts w:ascii="Times New Roman" w:eastAsia="楷体" w:hAnsi="Times New Roman" w:cs="Times New Roman" w:hint="eastAsia"/>
                <w:sz w:val="24"/>
                <w:szCs w:val="24"/>
              </w:rPr>
              <w:t xml:space="preserve">1. </w:t>
            </w:r>
            <w:r w:rsidRPr="004122BF">
              <w:rPr>
                <w:rFonts w:ascii="Times New Roman" w:eastAsia="楷体" w:hAnsi="Times New Roman" w:cs="Times New Roman" w:hint="eastAsia"/>
                <w:sz w:val="24"/>
                <w:szCs w:val="24"/>
              </w:rPr>
              <w:t>席雅琳</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主任药师</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大连理工大学附属中心医院</w:t>
            </w:r>
            <w:r>
              <w:rPr>
                <w:rFonts w:ascii="Times New Roman" w:eastAsia="楷体" w:hAnsi="Times New Roman" w:cs="Times New Roman" w:hint="eastAsia"/>
                <w:sz w:val="24"/>
                <w:szCs w:val="24"/>
              </w:rPr>
              <w:t>；</w:t>
            </w:r>
          </w:p>
          <w:p w14:paraId="20CD1F6C" w14:textId="2AF1A1D4" w:rsidR="00497761" w:rsidRDefault="00497761" w:rsidP="00497761">
            <w:pPr>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2. </w:t>
            </w:r>
            <w:r w:rsidRPr="004122BF">
              <w:rPr>
                <w:rFonts w:ascii="Times New Roman" w:eastAsia="楷体" w:hAnsi="Times New Roman" w:cs="Times New Roman" w:hint="eastAsia"/>
                <w:sz w:val="24"/>
                <w:szCs w:val="24"/>
              </w:rPr>
              <w:t>张庆凯</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主任医师</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大连医科大学附属第一医院</w:t>
            </w:r>
            <w:r>
              <w:rPr>
                <w:rFonts w:ascii="Times New Roman" w:eastAsia="楷体" w:hAnsi="Times New Roman" w:cs="Times New Roman" w:hint="eastAsia"/>
                <w:sz w:val="24"/>
                <w:szCs w:val="24"/>
              </w:rPr>
              <w:t>；</w:t>
            </w:r>
          </w:p>
          <w:p w14:paraId="5D6D9568" w14:textId="512F977A" w:rsidR="00497761" w:rsidRDefault="00497761" w:rsidP="00497761">
            <w:pPr>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3. </w:t>
            </w:r>
            <w:r w:rsidRPr="004122BF">
              <w:rPr>
                <w:rFonts w:ascii="Times New Roman" w:eastAsia="楷体" w:hAnsi="Times New Roman" w:cs="Times New Roman" w:hint="eastAsia"/>
                <w:sz w:val="24"/>
                <w:szCs w:val="24"/>
              </w:rPr>
              <w:t>陆</w:t>
            </w:r>
            <w:proofErr w:type="gramStart"/>
            <w:r w:rsidRPr="004122BF">
              <w:rPr>
                <w:rFonts w:ascii="Times New Roman" w:eastAsia="楷体" w:hAnsi="Times New Roman" w:cs="Times New Roman" w:hint="eastAsia"/>
                <w:sz w:val="24"/>
                <w:szCs w:val="24"/>
              </w:rPr>
              <w:t>陟</w:t>
            </w:r>
            <w:proofErr w:type="gramEnd"/>
            <w:r>
              <w:rPr>
                <w:rFonts w:ascii="Times New Roman" w:eastAsia="楷体" w:hAnsi="Times New Roman" w:cs="Times New Roman" w:hint="eastAsia"/>
                <w:sz w:val="24"/>
                <w:szCs w:val="24"/>
              </w:rPr>
              <w:t>，教授，</w:t>
            </w:r>
            <w:r w:rsidRPr="004122BF">
              <w:rPr>
                <w:rFonts w:ascii="Times New Roman" w:eastAsia="楷体" w:hAnsi="Times New Roman" w:cs="Times New Roman" w:hint="eastAsia"/>
                <w:sz w:val="24"/>
                <w:szCs w:val="24"/>
              </w:rPr>
              <w:t>大连医科大学附属第一医院</w:t>
            </w:r>
            <w:r>
              <w:rPr>
                <w:rFonts w:ascii="Times New Roman" w:eastAsia="楷体" w:hAnsi="Times New Roman" w:cs="Times New Roman" w:hint="eastAsia"/>
                <w:sz w:val="24"/>
                <w:szCs w:val="24"/>
              </w:rPr>
              <w:t>；</w:t>
            </w:r>
          </w:p>
          <w:p w14:paraId="148B4DB3" w14:textId="77777777" w:rsidR="00497761" w:rsidRDefault="00497761" w:rsidP="00497761">
            <w:pPr>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4. </w:t>
            </w:r>
            <w:r w:rsidRPr="004122BF">
              <w:rPr>
                <w:rFonts w:ascii="Times New Roman" w:eastAsia="楷体" w:hAnsi="Times New Roman" w:cs="Times New Roman" w:hint="eastAsia"/>
                <w:sz w:val="24"/>
                <w:szCs w:val="24"/>
              </w:rPr>
              <w:t>潘悦</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副教授</w:t>
            </w:r>
            <w:r>
              <w:rPr>
                <w:rFonts w:ascii="Times New Roman" w:eastAsia="楷体" w:hAnsi="Times New Roman" w:cs="Times New Roman" w:hint="eastAsia"/>
                <w:sz w:val="24"/>
                <w:szCs w:val="24"/>
              </w:rPr>
              <w:t>，</w:t>
            </w:r>
            <w:r w:rsidRPr="004122BF">
              <w:rPr>
                <w:rFonts w:ascii="Times New Roman" w:eastAsia="楷体" w:hAnsi="Times New Roman" w:cs="Times New Roman" w:hint="eastAsia"/>
                <w:sz w:val="24"/>
                <w:szCs w:val="24"/>
              </w:rPr>
              <w:t>大连理工大学医学部</w:t>
            </w:r>
          </w:p>
          <w:p w14:paraId="43CC9FB0" w14:textId="44FAACE8" w:rsidR="00497761" w:rsidRPr="004122BF" w:rsidRDefault="00497761" w:rsidP="00497761">
            <w:pPr>
              <w:jc w:val="left"/>
              <w:rPr>
                <w:rFonts w:ascii="Times New Roman" w:eastAsia="楷体" w:hAnsi="Times New Roman" w:cs="Times New Roman"/>
                <w:sz w:val="24"/>
                <w:szCs w:val="24"/>
              </w:rPr>
            </w:pPr>
            <w:r w:rsidRPr="006E0253">
              <w:rPr>
                <w:rFonts w:ascii="Times New Roman" w:eastAsia="楷体" w:hAnsi="Times New Roman" w:cs="Times New Roman" w:hint="eastAsia"/>
                <w:b/>
                <w:bCs/>
                <w:sz w:val="24"/>
                <w:szCs w:val="24"/>
              </w:rPr>
              <w:t>秘书：</w:t>
            </w:r>
            <w:proofErr w:type="gramStart"/>
            <w:r>
              <w:rPr>
                <w:rFonts w:ascii="Times New Roman" w:eastAsia="楷体" w:hAnsi="Times New Roman" w:cs="Times New Roman" w:hint="eastAsia"/>
                <w:sz w:val="24"/>
                <w:szCs w:val="24"/>
              </w:rPr>
              <w:t>陶旭锋</w:t>
            </w:r>
            <w:proofErr w:type="gramEnd"/>
            <w:r>
              <w:rPr>
                <w:rFonts w:ascii="Times New Roman" w:eastAsia="楷体" w:hAnsi="Times New Roman" w:cs="Times New Roman" w:hint="eastAsia"/>
                <w:sz w:val="24"/>
                <w:szCs w:val="24"/>
              </w:rPr>
              <w:t>，主管药师，大连医科大学附属第一医院</w:t>
            </w:r>
          </w:p>
        </w:tc>
        <w:tc>
          <w:tcPr>
            <w:tcW w:w="1350" w:type="dxa"/>
            <w:vMerge w:val="restart"/>
            <w:vAlign w:val="center"/>
          </w:tcPr>
          <w:p w14:paraId="1C170B04" w14:textId="3F87CE93" w:rsidR="00497761" w:rsidRPr="004122BF" w:rsidRDefault="00497761" w:rsidP="00497761">
            <w:pPr>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2024</w:t>
            </w:r>
            <w:r>
              <w:rPr>
                <w:rFonts w:ascii="Times New Roman" w:eastAsia="楷体" w:hAnsi="Times New Roman" w:cs="Times New Roman" w:hint="eastAsia"/>
                <w:sz w:val="24"/>
                <w:szCs w:val="24"/>
              </w:rPr>
              <w:t>年</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月</w:t>
            </w:r>
            <w:r>
              <w:rPr>
                <w:rFonts w:ascii="Times New Roman" w:eastAsia="楷体" w:hAnsi="Times New Roman" w:cs="Times New Roman" w:hint="eastAsia"/>
                <w:sz w:val="24"/>
                <w:szCs w:val="24"/>
              </w:rPr>
              <w:t>21</w:t>
            </w:r>
            <w:r>
              <w:rPr>
                <w:rFonts w:ascii="Times New Roman" w:eastAsia="楷体" w:hAnsi="Times New Roman" w:cs="Times New Roman" w:hint="eastAsia"/>
                <w:sz w:val="24"/>
                <w:szCs w:val="24"/>
              </w:rPr>
              <w:t>日</w:t>
            </w:r>
            <w:r>
              <w:rPr>
                <w:rFonts w:ascii="Times New Roman" w:eastAsia="楷体" w:hAnsi="Times New Roman" w:cs="Times New Roman" w:hint="eastAsia"/>
                <w:sz w:val="24"/>
                <w:szCs w:val="24"/>
              </w:rPr>
              <w:t>8:30-10:30</w:t>
            </w:r>
          </w:p>
        </w:tc>
        <w:tc>
          <w:tcPr>
            <w:tcW w:w="0" w:type="auto"/>
            <w:vMerge w:val="restart"/>
            <w:vAlign w:val="center"/>
          </w:tcPr>
          <w:p w14:paraId="3B0E5765" w14:textId="49DFB691" w:rsidR="00497761" w:rsidRPr="004122BF" w:rsidRDefault="00497761" w:rsidP="00497761">
            <w:pPr>
              <w:jc w:val="center"/>
              <w:rPr>
                <w:rFonts w:ascii="Times New Roman" w:eastAsia="楷体" w:hAnsi="Times New Roman" w:cs="Times New Roman"/>
                <w:sz w:val="24"/>
                <w:szCs w:val="24"/>
              </w:rPr>
            </w:pPr>
            <w:r>
              <w:rPr>
                <w:rFonts w:ascii="Times New Roman" w:eastAsia="楷体" w:hAnsi="Times New Roman" w:cs="Times New Roman" w:hint="eastAsia"/>
                <w:sz w:val="24"/>
                <w:szCs w:val="24"/>
              </w:rPr>
              <w:t>大连医科大学附属第一医院二部临床药学示教室</w:t>
            </w:r>
          </w:p>
        </w:tc>
      </w:tr>
      <w:tr w:rsidR="00497761" w:rsidRPr="004122BF" w14:paraId="47A84B8C" w14:textId="77777777" w:rsidTr="000B1298">
        <w:tc>
          <w:tcPr>
            <w:tcW w:w="0" w:type="auto"/>
            <w:vAlign w:val="center"/>
          </w:tcPr>
          <w:p w14:paraId="76C42A02" w14:textId="7DF4B932" w:rsidR="00497761" w:rsidRPr="004122BF" w:rsidRDefault="00497761" w:rsidP="00497761">
            <w:pPr>
              <w:jc w:val="center"/>
              <w:rPr>
                <w:rFonts w:ascii="Times New Roman" w:eastAsia="楷体" w:hAnsi="Times New Roman" w:cs="Times New Roman"/>
                <w:sz w:val="24"/>
                <w:szCs w:val="24"/>
              </w:rPr>
            </w:pPr>
            <w:r w:rsidRPr="009C661A">
              <w:rPr>
                <w:rFonts w:ascii="Times New Roman" w:eastAsia="楷体" w:hAnsi="Times New Roman" w:cs="Times New Roman" w:hint="eastAsia"/>
                <w:sz w:val="24"/>
                <w:szCs w:val="24"/>
              </w:rPr>
              <w:t>齐悦怡</w:t>
            </w:r>
          </w:p>
        </w:tc>
        <w:tc>
          <w:tcPr>
            <w:tcW w:w="0" w:type="auto"/>
            <w:vAlign w:val="center"/>
          </w:tcPr>
          <w:p w14:paraId="5E8C9645" w14:textId="3071A92D" w:rsidR="00497761" w:rsidRPr="004122BF" w:rsidRDefault="00497761" w:rsidP="00497761">
            <w:pPr>
              <w:jc w:val="center"/>
              <w:rPr>
                <w:rFonts w:ascii="Times New Roman" w:eastAsia="楷体" w:hAnsi="Times New Roman" w:cs="Times New Roman"/>
                <w:sz w:val="24"/>
                <w:szCs w:val="24"/>
              </w:rPr>
            </w:pPr>
            <w:proofErr w:type="gramStart"/>
            <w:r>
              <w:rPr>
                <w:rFonts w:ascii="Times New Roman" w:eastAsia="楷体" w:hAnsi="Times New Roman" w:cs="Times New Roman" w:hint="eastAsia"/>
                <w:sz w:val="24"/>
                <w:szCs w:val="24"/>
              </w:rPr>
              <w:t>冷爱晶</w:t>
            </w:r>
            <w:proofErr w:type="gramEnd"/>
          </w:p>
        </w:tc>
        <w:tc>
          <w:tcPr>
            <w:tcW w:w="2325" w:type="dxa"/>
            <w:vAlign w:val="center"/>
          </w:tcPr>
          <w:p w14:paraId="526DC588" w14:textId="1374007D"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硕士（专业学位）</w:t>
            </w:r>
          </w:p>
        </w:tc>
        <w:tc>
          <w:tcPr>
            <w:tcW w:w="1417" w:type="dxa"/>
            <w:vAlign w:val="center"/>
          </w:tcPr>
          <w:p w14:paraId="583FE4E5" w14:textId="6443666B"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药学</w:t>
            </w:r>
          </w:p>
        </w:tc>
        <w:tc>
          <w:tcPr>
            <w:tcW w:w="2835" w:type="dxa"/>
            <w:vAlign w:val="center"/>
          </w:tcPr>
          <w:p w14:paraId="263D1403" w14:textId="08BCFAC1" w:rsidR="00497761" w:rsidRPr="004122BF" w:rsidRDefault="00497761" w:rsidP="00497761">
            <w:pPr>
              <w:jc w:val="center"/>
              <w:rPr>
                <w:rFonts w:ascii="Times New Roman" w:eastAsia="楷体" w:hAnsi="Times New Roman" w:cs="Times New Roman"/>
                <w:sz w:val="24"/>
                <w:szCs w:val="24"/>
              </w:rPr>
            </w:pPr>
            <w:proofErr w:type="gramStart"/>
            <w:r w:rsidRPr="000B1298">
              <w:rPr>
                <w:rFonts w:ascii="Times New Roman" w:eastAsia="楷体" w:hAnsi="Times New Roman" w:cs="Times New Roman" w:hint="eastAsia"/>
                <w:sz w:val="24"/>
                <w:szCs w:val="24"/>
              </w:rPr>
              <w:t>不同基</w:t>
            </w:r>
            <w:proofErr w:type="gramEnd"/>
            <w:r w:rsidRPr="000B1298">
              <w:rPr>
                <w:rFonts w:ascii="Times New Roman" w:eastAsia="楷体" w:hAnsi="Times New Roman" w:cs="Times New Roman" w:hint="eastAsia"/>
                <w:sz w:val="24"/>
                <w:szCs w:val="24"/>
              </w:rPr>
              <w:t>原葛花保护酒精性肝损伤的药效对比及其减轻氧化应激及维持脂代谢稳态机制研究</w:t>
            </w:r>
          </w:p>
        </w:tc>
        <w:tc>
          <w:tcPr>
            <w:tcW w:w="2835" w:type="dxa"/>
            <w:vMerge/>
            <w:vAlign w:val="center"/>
          </w:tcPr>
          <w:p w14:paraId="1035835F" w14:textId="77777777" w:rsidR="00497761" w:rsidRPr="004122BF" w:rsidRDefault="00497761" w:rsidP="00497761">
            <w:pPr>
              <w:jc w:val="center"/>
              <w:rPr>
                <w:rFonts w:ascii="Times New Roman" w:eastAsia="楷体" w:hAnsi="Times New Roman" w:cs="Times New Roman"/>
                <w:sz w:val="24"/>
                <w:szCs w:val="24"/>
              </w:rPr>
            </w:pPr>
          </w:p>
        </w:tc>
        <w:tc>
          <w:tcPr>
            <w:tcW w:w="1350" w:type="dxa"/>
            <w:vMerge/>
            <w:vAlign w:val="center"/>
          </w:tcPr>
          <w:p w14:paraId="6FFD838A" w14:textId="77777777" w:rsidR="00497761" w:rsidRPr="004122BF" w:rsidRDefault="00497761" w:rsidP="00497761">
            <w:pPr>
              <w:jc w:val="center"/>
              <w:rPr>
                <w:rFonts w:ascii="Times New Roman" w:eastAsia="楷体" w:hAnsi="Times New Roman" w:cs="Times New Roman"/>
                <w:sz w:val="24"/>
                <w:szCs w:val="24"/>
              </w:rPr>
            </w:pPr>
          </w:p>
        </w:tc>
        <w:tc>
          <w:tcPr>
            <w:tcW w:w="0" w:type="auto"/>
            <w:vMerge/>
            <w:vAlign w:val="center"/>
          </w:tcPr>
          <w:p w14:paraId="6BAC2F87" w14:textId="77777777" w:rsidR="00497761" w:rsidRPr="004122BF" w:rsidRDefault="00497761" w:rsidP="00497761">
            <w:pPr>
              <w:jc w:val="center"/>
              <w:rPr>
                <w:rFonts w:ascii="Times New Roman" w:eastAsia="楷体" w:hAnsi="Times New Roman" w:cs="Times New Roman"/>
                <w:sz w:val="24"/>
                <w:szCs w:val="24"/>
              </w:rPr>
            </w:pPr>
          </w:p>
        </w:tc>
      </w:tr>
      <w:tr w:rsidR="00497761" w:rsidRPr="004122BF" w14:paraId="02915908" w14:textId="77777777" w:rsidTr="000B1298">
        <w:tc>
          <w:tcPr>
            <w:tcW w:w="0" w:type="auto"/>
            <w:vAlign w:val="center"/>
          </w:tcPr>
          <w:p w14:paraId="1E671D4B" w14:textId="54EC7675"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于</w:t>
            </w:r>
            <w:proofErr w:type="gramStart"/>
            <w:r w:rsidRPr="004122BF">
              <w:rPr>
                <w:rFonts w:ascii="Times New Roman" w:eastAsia="楷体" w:hAnsi="Times New Roman" w:cs="Times New Roman" w:hint="eastAsia"/>
                <w:sz w:val="24"/>
                <w:szCs w:val="24"/>
              </w:rPr>
              <w:t>浩</w:t>
            </w:r>
            <w:proofErr w:type="gramEnd"/>
          </w:p>
        </w:tc>
        <w:tc>
          <w:tcPr>
            <w:tcW w:w="0" w:type="auto"/>
            <w:vAlign w:val="center"/>
          </w:tcPr>
          <w:p w14:paraId="74DB7B24" w14:textId="0E895720"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董得时</w:t>
            </w:r>
          </w:p>
        </w:tc>
        <w:tc>
          <w:tcPr>
            <w:tcW w:w="2325" w:type="dxa"/>
            <w:vAlign w:val="center"/>
          </w:tcPr>
          <w:p w14:paraId="23101D6C" w14:textId="45E01A53"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硕士（专业学位）</w:t>
            </w:r>
          </w:p>
        </w:tc>
        <w:tc>
          <w:tcPr>
            <w:tcW w:w="1417" w:type="dxa"/>
            <w:vAlign w:val="center"/>
          </w:tcPr>
          <w:p w14:paraId="3C459020" w14:textId="415EC8BB"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药学</w:t>
            </w:r>
          </w:p>
        </w:tc>
        <w:tc>
          <w:tcPr>
            <w:tcW w:w="2835" w:type="dxa"/>
            <w:vAlign w:val="center"/>
          </w:tcPr>
          <w:p w14:paraId="53B6F7F0" w14:textId="6C477AF5" w:rsidR="00497761" w:rsidRPr="004122BF" w:rsidRDefault="00497761" w:rsidP="00497761">
            <w:pPr>
              <w:jc w:val="center"/>
              <w:rPr>
                <w:rFonts w:ascii="Times New Roman" w:eastAsia="楷体" w:hAnsi="Times New Roman" w:cs="Times New Roman"/>
                <w:sz w:val="24"/>
                <w:szCs w:val="24"/>
              </w:rPr>
            </w:pPr>
            <w:r w:rsidRPr="00D76712">
              <w:rPr>
                <w:rFonts w:ascii="Times New Roman" w:eastAsia="楷体" w:hAnsi="Times New Roman" w:cs="Times New Roman" w:hint="eastAsia"/>
                <w:sz w:val="24"/>
                <w:szCs w:val="24"/>
              </w:rPr>
              <w:t>泛酰巯基乙胺酶</w:t>
            </w:r>
            <w:r w:rsidRPr="00D76712">
              <w:rPr>
                <w:rFonts w:ascii="Times New Roman" w:eastAsia="楷体" w:hAnsi="Times New Roman" w:cs="Times New Roman"/>
                <w:sz w:val="24"/>
                <w:szCs w:val="24"/>
              </w:rPr>
              <w:t>VNN1</w:t>
            </w:r>
            <w:r w:rsidRPr="00D76712">
              <w:rPr>
                <w:rFonts w:ascii="Times New Roman" w:eastAsia="楷体" w:hAnsi="Times New Roman" w:cs="Times New Roman"/>
                <w:sz w:val="24"/>
                <w:szCs w:val="24"/>
              </w:rPr>
              <w:t>调控慢性胰腺炎的作用及机制研究</w:t>
            </w:r>
          </w:p>
        </w:tc>
        <w:tc>
          <w:tcPr>
            <w:tcW w:w="2835" w:type="dxa"/>
            <w:vMerge/>
            <w:vAlign w:val="center"/>
          </w:tcPr>
          <w:p w14:paraId="2D5283A3" w14:textId="77777777" w:rsidR="00497761" w:rsidRPr="004122BF" w:rsidRDefault="00497761" w:rsidP="00497761">
            <w:pPr>
              <w:jc w:val="center"/>
              <w:rPr>
                <w:rFonts w:ascii="Times New Roman" w:eastAsia="楷体" w:hAnsi="Times New Roman" w:cs="Times New Roman"/>
                <w:sz w:val="24"/>
                <w:szCs w:val="24"/>
              </w:rPr>
            </w:pPr>
          </w:p>
        </w:tc>
        <w:tc>
          <w:tcPr>
            <w:tcW w:w="1350" w:type="dxa"/>
            <w:vMerge/>
            <w:vAlign w:val="center"/>
          </w:tcPr>
          <w:p w14:paraId="5190C8B3" w14:textId="77777777" w:rsidR="00497761" w:rsidRPr="004122BF" w:rsidRDefault="00497761" w:rsidP="00497761">
            <w:pPr>
              <w:jc w:val="center"/>
              <w:rPr>
                <w:rFonts w:ascii="Times New Roman" w:eastAsia="楷体" w:hAnsi="Times New Roman" w:cs="Times New Roman"/>
                <w:sz w:val="24"/>
                <w:szCs w:val="24"/>
              </w:rPr>
            </w:pPr>
          </w:p>
        </w:tc>
        <w:tc>
          <w:tcPr>
            <w:tcW w:w="0" w:type="auto"/>
            <w:vMerge/>
            <w:vAlign w:val="center"/>
          </w:tcPr>
          <w:p w14:paraId="3A70559E" w14:textId="77777777" w:rsidR="00497761" w:rsidRPr="004122BF" w:rsidRDefault="00497761" w:rsidP="00497761">
            <w:pPr>
              <w:jc w:val="center"/>
              <w:rPr>
                <w:rFonts w:ascii="Times New Roman" w:eastAsia="楷体" w:hAnsi="Times New Roman" w:cs="Times New Roman"/>
                <w:sz w:val="24"/>
                <w:szCs w:val="24"/>
              </w:rPr>
            </w:pPr>
          </w:p>
        </w:tc>
      </w:tr>
      <w:tr w:rsidR="00497761" w:rsidRPr="004122BF" w14:paraId="2CF8BD5F" w14:textId="77777777" w:rsidTr="000B1298">
        <w:tc>
          <w:tcPr>
            <w:tcW w:w="0" w:type="auto"/>
            <w:vAlign w:val="center"/>
          </w:tcPr>
          <w:p w14:paraId="1D113816" w14:textId="0D44FEB8"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任家奇</w:t>
            </w:r>
          </w:p>
        </w:tc>
        <w:tc>
          <w:tcPr>
            <w:tcW w:w="0" w:type="auto"/>
            <w:vAlign w:val="center"/>
          </w:tcPr>
          <w:p w14:paraId="38A175F8" w14:textId="2AEC9A1C"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董得时</w:t>
            </w:r>
          </w:p>
        </w:tc>
        <w:tc>
          <w:tcPr>
            <w:tcW w:w="2325" w:type="dxa"/>
            <w:vAlign w:val="center"/>
          </w:tcPr>
          <w:p w14:paraId="25376AA3" w14:textId="51E0DFAA"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硕士（专业学位）</w:t>
            </w:r>
          </w:p>
        </w:tc>
        <w:tc>
          <w:tcPr>
            <w:tcW w:w="1417" w:type="dxa"/>
            <w:vAlign w:val="center"/>
          </w:tcPr>
          <w:p w14:paraId="5A02A3E3" w14:textId="3AF15F24" w:rsidR="00497761" w:rsidRPr="004122BF" w:rsidRDefault="00497761" w:rsidP="00497761">
            <w:pPr>
              <w:jc w:val="center"/>
              <w:rPr>
                <w:rFonts w:ascii="Times New Roman" w:eastAsia="楷体" w:hAnsi="Times New Roman" w:cs="Times New Roman"/>
                <w:sz w:val="24"/>
                <w:szCs w:val="24"/>
              </w:rPr>
            </w:pPr>
            <w:r w:rsidRPr="004122BF">
              <w:rPr>
                <w:rFonts w:ascii="Times New Roman" w:eastAsia="楷体" w:hAnsi="Times New Roman" w:cs="Times New Roman" w:hint="eastAsia"/>
                <w:sz w:val="24"/>
                <w:szCs w:val="24"/>
              </w:rPr>
              <w:t>药学</w:t>
            </w:r>
          </w:p>
        </w:tc>
        <w:tc>
          <w:tcPr>
            <w:tcW w:w="2835" w:type="dxa"/>
            <w:vAlign w:val="center"/>
          </w:tcPr>
          <w:p w14:paraId="32562FE8" w14:textId="58DBAE82" w:rsidR="00497761" w:rsidRPr="004122BF" w:rsidRDefault="00497761" w:rsidP="00497761">
            <w:pPr>
              <w:jc w:val="center"/>
              <w:rPr>
                <w:rFonts w:ascii="Times New Roman" w:eastAsia="楷体" w:hAnsi="Times New Roman" w:cs="Times New Roman"/>
                <w:sz w:val="24"/>
                <w:szCs w:val="24"/>
              </w:rPr>
            </w:pPr>
            <w:r w:rsidRPr="00D76712">
              <w:rPr>
                <w:rFonts w:ascii="Times New Roman" w:eastAsia="楷体" w:hAnsi="Times New Roman" w:cs="Times New Roman"/>
                <w:sz w:val="24"/>
                <w:szCs w:val="24"/>
              </w:rPr>
              <w:t>CBLC</w:t>
            </w:r>
            <w:r w:rsidRPr="00D76712">
              <w:rPr>
                <w:rFonts w:ascii="Times New Roman" w:eastAsia="楷体" w:hAnsi="Times New Roman" w:cs="Times New Roman"/>
                <w:sz w:val="24"/>
                <w:szCs w:val="24"/>
              </w:rPr>
              <w:t>调控细胞周期抑制胰腺导管腺癌的作用及机制研究</w:t>
            </w:r>
          </w:p>
        </w:tc>
        <w:tc>
          <w:tcPr>
            <w:tcW w:w="2835" w:type="dxa"/>
            <w:vMerge/>
            <w:vAlign w:val="center"/>
          </w:tcPr>
          <w:p w14:paraId="2F789519" w14:textId="77777777" w:rsidR="00497761" w:rsidRPr="004122BF" w:rsidRDefault="00497761" w:rsidP="00497761">
            <w:pPr>
              <w:jc w:val="center"/>
              <w:rPr>
                <w:rFonts w:ascii="Times New Roman" w:eastAsia="楷体" w:hAnsi="Times New Roman" w:cs="Times New Roman"/>
                <w:sz w:val="24"/>
                <w:szCs w:val="24"/>
              </w:rPr>
            </w:pPr>
          </w:p>
        </w:tc>
        <w:tc>
          <w:tcPr>
            <w:tcW w:w="1350" w:type="dxa"/>
            <w:vMerge/>
            <w:vAlign w:val="center"/>
          </w:tcPr>
          <w:p w14:paraId="3FFCB44D" w14:textId="77777777" w:rsidR="00497761" w:rsidRPr="004122BF" w:rsidRDefault="00497761" w:rsidP="00497761">
            <w:pPr>
              <w:jc w:val="center"/>
              <w:rPr>
                <w:rFonts w:ascii="Times New Roman" w:eastAsia="楷体" w:hAnsi="Times New Roman" w:cs="Times New Roman"/>
                <w:sz w:val="24"/>
                <w:szCs w:val="24"/>
              </w:rPr>
            </w:pPr>
          </w:p>
        </w:tc>
        <w:tc>
          <w:tcPr>
            <w:tcW w:w="0" w:type="auto"/>
            <w:vMerge/>
            <w:vAlign w:val="center"/>
          </w:tcPr>
          <w:p w14:paraId="5C9DCE1B" w14:textId="77777777" w:rsidR="00497761" w:rsidRPr="004122BF" w:rsidRDefault="00497761" w:rsidP="00497761">
            <w:pPr>
              <w:jc w:val="center"/>
              <w:rPr>
                <w:rFonts w:ascii="Times New Roman" w:eastAsia="楷体" w:hAnsi="Times New Roman" w:cs="Times New Roman"/>
                <w:sz w:val="24"/>
                <w:szCs w:val="24"/>
              </w:rPr>
            </w:pPr>
          </w:p>
        </w:tc>
      </w:tr>
    </w:tbl>
    <w:p w14:paraId="618C1191" w14:textId="77777777" w:rsidR="004122BF" w:rsidRPr="004122BF" w:rsidRDefault="004122BF" w:rsidP="004122BF">
      <w:pPr>
        <w:jc w:val="center"/>
        <w:rPr>
          <w:rFonts w:ascii="Times New Roman" w:eastAsia="楷体" w:hAnsi="Times New Roman" w:cs="Times New Roman"/>
          <w:sz w:val="36"/>
          <w:szCs w:val="36"/>
        </w:rPr>
      </w:pPr>
    </w:p>
    <w:sectPr w:rsidR="004122BF" w:rsidRPr="004122BF" w:rsidSect="004122B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961BE" w14:textId="77777777" w:rsidR="00086A88" w:rsidRDefault="00086A88" w:rsidP="004122BF">
      <w:r>
        <w:separator/>
      </w:r>
    </w:p>
  </w:endnote>
  <w:endnote w:type="continuationSeparator" w:id="0">
    <w:p w14:paraId="7F1C9E72" w14:textId="77777777" w:rsidR="00086A88" w:rsidRDefault="00086A88" w:rsidP="0041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45657" w14:textId="77777777" w:rsidR="00086A88" w:rsidRDefault="00086A88" w:rsidP="004122BF">
      <w:r>
        <w:separator/>
      </w:r>
    </w:p>
  </w:footnote>
  <w:footnote w:type="continuationSeparator" w:id="0">
    <w:p w14:paraId="53B22D99" w14:textId="77777777" w:rsidR="00086A88" w:rsidRDefault="00086A88" w:rsidP="00412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4A61"/>
    <w:rsid w:val="00086A88"/>
    <w:rsid w:val="000B1298"/>
    <w:rsid w:val="00200000"/>
    <w:rsid w:val="00340693"/>
    <w:rsid w:val="004122BF"/>
    <w:rsid w:val="00437682"/>
    <w:rsid w:val="004734C8"/>
    <w:rsid w:val="00497761"/>
    <w:rsid w:val="00683548"/>
    <w:rsid w:val="006E0253"/>
    <w:rsid w:val="0079725E"/>
    <w:rsid w:val="00844A54"/>
    <w:rsid w:val="00996E2E"/>
    <w:rsid w:val="009C661A"/>
    <w:rsid w:val="00AC6A0B"/>
    <w:rsid w:val="00D76712"/>
    <w:rsid w:val="00DB1250"/>
    <w:rsid w:val="00FA086A"/>
    <w:rsid w:val="00FB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A8FC"/>
  <w15:chartTrackingRefBased/>
  <w15:docId w15:val="{7E8509CE-E1CD-4250-AC77-3F858188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BF"/>
    <w:pPr>
      <w:tabs>
        <w:tab w:val="center" w:pos="4153"/>
        <w:tab w:val="right" w:pos="8306"/>
      </w:tabs>
      <w:snapToGrid w:val="0"/>
      <w:jc w:val="center"/>
    </w:pPr>
    <w:rPr>
      <w:sz w:val="18"/>
      <w:szCs w:val="18"/>
    </w:rPr>
  </w:style>
  <w:style w:type="character" w:customStyle="1" w:styleId="a4">
    <w:name w:val="页眉 字符"/>
    <w:basedOn w:val="a0"/>
    <w:link w:val="a3"/>
    <w:uiPriority w:val="99"/>
    <w:rsid w:val="004122BF"/>
    <w:rPr>
      <w:sz w:val="18"/>
      <w:szCs w:val="18"/>
    </w:rPr>
  </w:style>
  <w:style w:type="paragraph" w:styleId="a5">
    <w:name w:val="footer"/>
    <w:basedOn w:val="a"/>
    <w:link w:val="a6"/>
    <w:uiPriority w:val="99"/>
    <w:unhideWhenUsed/>
    <w:rsid w:val="004122BF"/>
    <w:pPr>
      <w:tabs>
        <w:tab w:val="center" w:pos="4153"/>
        <w:tab w:val="right" w:pos="8306"/>
      </w:tabs>
      <w:snapToGrid w:val="0"/>
      <w:jc w:val="left"/>
    </w:pPr>
    <w:rPr>
      <w:sz w:val="18"/>
      <w:szCs w:val="18"/>
    </w:rPr>
  </w:style>
  <w:style w:type="character" w:customStyle="1" w:styleId="a6">
    <w:name w:val="页脚 字符"/>
    <w:basedOn w:val="a0"/>
    <w:link w:val="a5"/>
    <w:uiPriority w:val="99"/>
    <w:rsid w:val="004122BF"/>
    <w:rPr>
      <w:sz w:val="18"/>
      <w:szCs w:val="18"/>
    </w:rPr>
  </w:style>
  <w:style w:type="table" w:styleId="a7">
    <w:name w:val="Table Grid"/>
    <w:basedOn w:val="a1"/>
    <w:uiPriority w:val="39"/>
    <w:rsid w:val="0041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xufeng tao</dc:creator>
  <cp:keywords/>
  <dc:description/>
  <cp:lastModifiedBy>xufeng tao</cp:lastModifiedBy>
  <cp:revision>11</cp:revision>
  <dcterms:created xsi:type="dcterms:W3CDTF">2024-05-10T00:52:00Z</dcterms:created>
  <dcterms:modified xsi:type="dcterms:W3CDTF">2024-05-10T03:49:00Z</dcterms:modified>
</cp:coreProperties>
</file>