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ascii="仿宋_GB2312" w:hAnsi="新宋体" w:eastAsia="仿宋_GB2312" w:cs="宋体"/>
          <w:b/>
          <w:kern w:val="0"/>
          <w:sz w:val="28"/>
          <w:szCs w:val="28"/>
          <w:shd w:val="clear" w:color="auto" w:fill="FFFFFF"/>
        </w:rPr>
      </w:pPr>
      <w:r>
        <w:rPr>
          <w:rFonts w:hint="eastAsia" w:ascii="仿宋_GB2312" w:hAnsi="新宋体" w:eastAsia="仿宋_GB2312" w:cs="宋体"/>
          <w:b/>
          <w:kern w:val="0"/>
          <w:sz w:val="28"/>
          <w:szCs w:val="28"/>
          <w:shd w:val="clear" w:color="auto" w:fill="FFFFFF"/>
        </w:rPr>
        <w:t>附件：</w:t>
      </w:r>
    </w:p>
    <w:p>
      <w:pPr>
        <w:adjustRightInd w:val="0"/>
        <w:snapToGrid w:val="0"/>
        <w:ind w:firstLine="602" w:firstLineChars="200"/>
        <w:rPr>
          <w:rFonts w:ascii="仿宋_GB2312"/>
          <w:sz w:val="30"/>
          <w:szCs w:val="30"/>
        </w:rPr>
      </w:pPr>
      <w:bookmarkStart w:id="0" w:name="_GoBack"/>
      <w:r>
        <w:rPr>
          <w:rFonts w:hint="eastAsia" w:ascii="宋体" w:hAnsi="宋体" w:cs="宋体"/>
          <w:b/>
          <w:bCs/>
          <w:kern w:val="0"/>
          <w:sz w:val="30"/>
          <w:szCs w:val="30"/>
        </w:rPr>
        <w:t>大连医科大学</w:t>
      </w:r>
      <w:r>
        <w:rPr>
          <w:rFonts w:hint="eastAsia" w:ascii="宋体" w:hAnsi="宋体" w:cs="宋体"/>
          <w:b/>
          <w:bCs/>
          <w:kern w:val="0"/>
          <w:sz w:val="30"/>
          <w:szCs w:val="30"/>
          <w:lang w:val="en-US" w:eastAsia="zh-CN"/>
        </w:rPr>
        <w:t>附属第一医院</w:t>
      </w:r>
      <w:r>
        <w:rPr>
          <w:rFonts w:hint="eastAsia" w:ascii="宋体" w:hAnsi="宋体" w:cs="宋体"/>
          <w:b/>
          <w:bCs/>
          <w:kern w:val="0"/>
          <w:sz w:val="30"/>
          <w:szCs w:val="30"/>
        </w:rPr>
        <w:t>国家奖学金量化评价表（试用）</w:t>
      </w:r>
    </w:p>
    <w:bookmarkEnd w:id="0"/>
    <w:tbl>
      <w:tblPr>
        <w:tblStyle w:val="2"/>
        <w:tblW w:w="9624" w:type="dxa"/>
        <w:jc w:val="center"/>
        <w:tblLayout w:type="autofit"/>
        <w:tblCellMar>
          <w:top w:w="0" w:type="dxa"/>
          <w:left w:w="108" w:type="dxa"/>
          <w:bottom w:w="0" w:type="dxa"/>
          <w:right w:w="108" w:type="dxa"/>
        </w:tblCellMar>
      </w:tblPr>
      <w:tblGrid>
        <w:gridCol w:w="1200"/>
        <w:gridCol w:w="2120"/>
        <w:gridCol w:w="1492"/>
        <w:gridCol w:w="792"/>
        <w:gridCol w:w="3260"/>
        <w:gridCol w:w="17"/>
        <w:gridCol w:w="743"/>
      </w:tblGrid>
      <w:tr>
        <w:tblPrEx>
          <w:tblCellMar>
            <w:top w:w="0" w:type="dxa"/>
            <w:left w:w="108" w:type="dxa"/>
            <w:bottom w:w="0" w:type="dxa"/>
            <w:right w:w="108" w:type="dxa"/>
          </w:tblCellMar>
        </w:tblPrEx>
        <w:trPr>
          <w:trHeight w:val="402" w:hRule="atLeast"/>
          <w:jc w:val="center"/>
        </w:trPr>
        <w:tc>
          <w:tcPr>
            <w:tcW w:w="1200" w:type="dxa"/>
            <w:noWrap w:val="0"/>
            <w:vAlign w:val="center"/>
          </w:tcPr>
          <w:p>
            <w:pPr>
              <w:widowControl/>
              <w:jc w:val="left"/>
              <w:rPr>
                <w:rFonts w:ascii="宋体" w:hAnsi="宋体" w:cs="宋体"/>
                <w:b/>
                <w:bCs/>
                <w:kern w:val="0"/>
                <w:sz w:val="20"/>
              </w:rPr>
            </w:pPr>
            <w:r>
              <w:rPr>
                <w:rFonts w:hint="eastAsia" w:ascii="宋体" w:hAnsi="宋体" w:cs="宋体"/>
                <w:b/>
                <w:bCs/>
                <w:kern w:val="0"/>
                <w:sz w:val="20"/>
              </w:rPr>
              <w:t>学生姓名：</w:t>
            </w:r>
          </w:p>
        </w:tc>
        <w:tc>
          <w:tcPr>
            <w:tcW w:w="2120" w:type="dxa"/>
            <w:noWrap w:val="0"/>
            <w:vAlign w:val="center"/>
          </w:tcPr>
          <w:p>
            <w:pPr>
              <w:widowControl/>
              <w:jc w:val="left"/>
              <w:rPr>
                <w:rFonts w:ascii="Calibri" w:hAnsi="Calibri"/>
                <w:szCs w:val="22"/>
              </w:rPr>
            </w:pPr>
          </w:p>
        </w:tc>
        <w:tc>
          <w:tcPr>
            <w:tcW w:w="6304" w:type="dxa"/>
            <w:gridSpan w:val="5"/>
            <w:tcBorders>
              <w:top w:val="nil"/>
              <w:left w:val="nil"/>
              <w:bottom w:val="single" w:color="auto" w:sz="4" w:space="0"/>
              <w:right w:val="nil"/>
            </w:tcBorders>
            <w:noWrap w:val="0"/>
            <w:vAlign w:val="center"/>
          </w:tcPr>
          <w:p>
            <w:pPr>
              <w:widowControl/>
              <w:jc w:val="left"/>
              <w:rPr>
                <w:rFonts w:ascii="宋体" w:hAnsi="宋体" w:cs="宋体"/>
                <w:b/>
                <w:bCs/>
                <w:kern w:val="0"/>
                <w:sz w:val="20"/>
              </w:rPr>
            </w:pPr>
            <w:r>
              <w:rPr>
                <w:rFonts w:hint="eastAsia" w:ascii="宋体" w:hAnsi="宋体" w:cs="宋体"/>
                <w:b/>
                <w:bCs/>
                <w:kern w:val="0"/>
                <w:sz w:val="20"/>
              </w:rPr>
              <w:t>学号：            专业、年级：            联系电话：</w:t>
            </w:r>
          </w:p>
        </w:tc>
      </w:tr>
      <w:tr>
        <w:tblPrEx>
          <w:tblCellMar>
            <w:top w:w="0" w:type="dxa"/>
            <w:left w:w="108" w:type="dxa"/>
            <w:bottom w:w="0" w:type="dxa"/>
            <w:right w:w="108" w:type="dxa"/>
          </w:tblCellMar>
        </w:tblPrEx>
        <w:trPr>
          <w:trHeight w:val="440" w:hRule="atLeast"/>
          <w:jc w:val="center"/>
        </w:trPr>
        <w:tc>
          <w:tcPr>
            <w:tcW w:w="120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0"/>
              </w:rPr>
            </w:pPr>
            <w:r>
              <w:rPr>
                <w:rFonts w:hint="eastAsia" w:ascii="宋体" w:hAnsi="宋体" w:cs="宋体"/>
                <w:b/>
                <w:bCs/>
                <w:kern w:val="0"/>
                <w:sz w:val="20"/>
              </w:rPr>
              <w:t>项目</w:t>
            </w:r>
          </w:p>
        </w:tc>
        <w:tc>
          <w:tcPr>
            <w:tcW w:w="7664"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kern w:val="0"/>
                <w:sz w:val="20"/>
              </w:rPr>
            </w:pPr>
            <w:r>
              <w:rPr>
                <w:rFonts w:hint="eastAsia" w:ascii="宋体" w:hAnsi="宋体" w:cs="宋体"/>
                <w:b/>
                <w:bCs/>
                <w:kern w:val="0"/>
                <w:sz w:val="20"/>
              </w:rPr>
              <w:t>评分标准</w:t>
            </w:r>
          </w:p>
        </w:tc>
        <w:tc>
          <w:tcPr>
            <w:tcW w:w="760" w:type="dxa"/>
            <w:gridSpan w:val="2"/>
            <w:tcBorders>
              <w:top w:val="nil"/>
              <w:left w:val="nil"/>
              <w:bottom w:val="single" w:color="auto" w:sz="4" w:space="0"/>
              <w:right w:val="single" w:color="auto" w:sz="4" w:space="0"/>
            </w:tcBorders>
            <w:noWrap w:val="0"/>
            <w:vAlign w:val="center"/>
          </w:tcPr>
          <w:p>
            <w:pPr>
              <w:widowControl/>
              <w:jc w:val="center"/>
              <w:rPr>
                <w:rFonts w:ascii="宋体" w:hAnsi="宋体" w:cs="宋体"/>
                <w:b/>
                <w:bCs/>
                <w:kern w:val="0"/>
                <w:sz w:val="20"/>
              </w:rPr>
            </w:pPr>
            <w:r>
              <w:rPr>
                <w:rFonts w:hint="eastAsia" w:ascii="宋体" w:hAnsi="宋体" w:cs="宋体"/>
                <w:b/>
                <w:bCs/>
                <w:kern w:val="0"/>
                <w:sz w:val="20"/>
              </w:rPr>
              <w:t>得分</w:t>
            </w:r>
          </w:p>
        </w:tc>
      </w:tr>
      <w:tr>
        <w:tblPrEx>
          <w:tblCellMar>
            <w:top w:w="0" w:type="dxa"/>
            <w:left w:w="108" w:type="dxa"/>
            <w:bottom w:w="0" w:type="dxa"/>
            <w:right w:w="108" w:type="dxa"/>
          </w:tblCellMar>
        </w:tblPrEx>
        <w:trPr>
          <w:trHeight w:val="480" w:hRule="atLeast"/>
          <w:jc w:val="center"/>
        </w:trPr>
        <w:tc>
          <w:tcPr>
            <w:tcW w:w="1200" w:type="dxa"/>
            <w:tcBorders>
              <w:top w:val="nil"/>
              <w:left w:val="single" w:color="auto" w:sz="4" w:space="0"/>
              <w:bottom w:val="nil"/>
              <w:right w:val="single" w:color="auto" w:sz="4" w:space="0"/>
            </w:tcBorders>
            <w:noWrap w:val="0"/>
            <w:vAlign w:val="center"/>
          </w:tcPr>
          <w:p>
            <w:pPr>
              <w:widowControl/>
              <w:jc w:val="center"/>
              <w:rPr>
                <w:rFonts w:ascii="宋体" w:hAnsi="宋体" w:cs="宋体"/>
                <w:b/>
                <w:bCs/>
                <w:kern w:val="0"/>
                <w:sz w:val="20"/>
              </w:rPr>
            </w:pPr>
            <w:r>
              <w:rPr>
                <w:rFonts w:hint="eastAsia" w:ascii="宋体" w:hAnsi="宋体" w:cs="宋体"/>
                <w:b/>
                <w:bCs/>
                <w:kern w:val="0"/>
                <w:sz w:val="20"/>
              </w:rPr>
              <w:t>科研创新专业能力</w:t>
            </w:r>
          </w:p>
        </w:tc>
        <w:tc>
          <w:tcPr>
            <w:tcW w:w="2120" w:type="dxa"/>
            <w:tcBorders>
              <w:top w:val="nil"/>
              <w:left w:val="nil"/>
              <w:bottom w:val="nil"/>
              <w:right w:val="single" w:color="auto" w:sz="4" w:space="0"/>
            </w:tcBorders>
            <w:noWrap w:val="0"/>
            <w:vAlign w:val="center"/>
          </w:tcPr>
          <w:p>
            <w:pPr>
              <w:widowControl/>
              <w:jc w:val="center"/>
              <w:rPr>
                <w:rFonts w:ascii="宋体" w:hAnsi="宋体" w:cs="宋体"/>
                <w:b/>
                <w:bCs/>
                <w:kern w:val="0"/>
                <w:sz w:val="20"/>
              </w:rPr>
            </w:pPr>
            <w:r>
              <w:rPr>
                <w:rFonts w:hint="eastAsia" w:ascii="宋体" w:hAnsi="宋体" w:cs="宋体"/>
                <w:b/>
                <w:bCs/>
                <w:kern w:val="0"/>
                <w:sz w:val="20"/>
              </w:rPr>
              <w:t>论文</w:t>
            </w:r>
          </w:p>
        </w:tc>
        <w:tc>
          <w:tcPr>
            <w:tcW w:w="228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SCI、EI收录论文通讯作者或第一作者</w:t>
            </w:r>
          </w:p>
        </w:tc>
        <w:tc>
          <w:tcPr>
            <w:tcW w:w="3260" w:type="dxa"/>
            <w:tcBorders>
              <w:top w:val="nil"/>
              <w:left w:val="nil"/>
              <w:bottom w:val="single" w:color="auto" w:sz="4" w:space="0"/>
              <w:right w:val="single" w:color="auto" w:sz="4" w:space="0"/>
            </w:tcBorders>
            <w:noWrap w:val="0"/>
            <w:vAlign w:val="center"/>
          </w:tcPr>
          <w:p>
            <w:pPr>
              <w:spacing w:line="260" w:lineRule="exact"/>
              <w:jc w:val="left"/>
              <w:rPr>
                <w:rFonts w:ascii="宋体" w:hAnsi="宋体" w:cs="宋体"/>
                <w:kern w:val="0"/>
                <w:sz w:val="20"/>
              </w:rPr>
            </w:pPr>
            <w:r>
              <w:rPr>
                <w:rFonts w:hint="eastAsia" w:ascii="宋体" w:hAnsi="宋体" w:cs="宋体"/>
                <w:kern w:val="0"/>
                <w:sz w:val="20"/>
              </w:rPr>
              <w:t>IF≤5，每篇分数=10+IF×10</w:t>
            </w:r>
          </w:p>
          <w:p>
            <w:pPr>
              <w:widowControl/>
              <w:jc w:val="left"/>
              <w:rPr>
                <w:rFonts w:ascii="宋体" w:hAnsi="宋体" w:cs="宋体"/>
                <w:kern w:val="0"/>
                <w:sz w:val="20"/>
              </w:rPr>
            </w:pPr>
            <w:r>
              <w:rPr>
                <w:rFonts w:hint="eastAsia" w:ascii="宋体" w:hAnsi="宋体" w:cs="宋体"/>
                <w:kern w:val="0"/>
                <w:sz w:val="20"/>
              </w:rPr>
              <w:t>IF≥5，每篇分数=10+IF×15</w:t>
            </w:r>
          </w:p>
        </w:tc>
        <w:tc>
          <w:tcPr>
            <w:tcW w:w="760" w:type="dxa"/>
            <w:gridSpan w:val="2"/>
            <w:tcBorders>
              <w:top w:val="nil"/>
              <w:left w:val="nil"/>
              <w:bottom w:val="single" w:color="auto" w:sz="4" w:space="0"/>
              <w:right w:val="single" w:color="auto" w:sz="4" w:space="0"/>
            </w:tcBorders>
            <w:noWrap w:val="0"/>
            <w:vAlign w:val="center"/>
          </w:tcPr>
          <w:p>
            <w:pPr>
              <w:widowControl/>
              <w:jc w:val="left"/>
              <w:rPr>
                <w:rFonts w:ascii="Calibri" w:hAnsi="Calibri"/>
                <w:szCs w:val="22"/>
              </w:rPr>
            </w:pPr>
          </w:p>
        </w:tc>
      </w:tr>
      <w:tr>
        <w:tblPrEx>
          <w:tblCellMar>
            <w:top w:w="0" w:type="dxa"/>
            <w:left w:w="108" w:type="dxa"/>
            <w:bottom w:w="0" w:type="dxa"/>
            <w:right w:w="108" w:type="dxa"/>
          </w:tblCellMar>
        </w:tblPrEx>
        <w:trPr>
          <w:trHeight w:val="765" w:hRule="atLeast"/>
          <w:jc w:val="center"/>
        </w:trPr>
        <w:tc>
          <w:tcPr>
            <w:tcW w:w="1200" w:type="dxa"/>
            <w:vMerge w:val="restart"/>
            <w:tcBorders>
              <w:top w:val="nil"/>
              <w:left w:val="single" w:color="auto" w:sz="4" w:space="0"/>
              <w:bottom w:val="single" w:color="000000" w:sz="4" w:space="0"/>
              <w:right w:val="single" w:color="auto" w:sz="4" w:space="0"/>
            </w:tcBorders>
            <w:noWrap w:val="0"/>
            <w:vAlign w:val="top"/>
          </w:tcPr>
          <w:p>
            <w:pPr>
              <w:widowControl/>
              <w:jc w:val="center"/>
              <w:rPr>
                <w:rFonts w:ascii="宋体" w:hAnsi="宋体" w:cs="宋体"/>
                <w:kern w:val="0"/>
                <w:sz w:val="20"/>
              </w:rPr>
            </w:pPr>
          </w:p>
        </w:tc>
        <w:tc>
          <w:tcPr>
            <w:tcW w:w="2120" w:type="dxa"/>
            <w:vMerge w:val="restart"/>
            <w:tcBorders>
              <w:top w:val="nil"/>
              <w:left w:val="single" w:color="auto" w:sz="4" w:space="0"/>
              <w:bottom w:val="single" w:color="000000" w:sz="4" w:space="0"/>
              <w:right w:val="single" w:color="auto" w:sz="4" w:space="0"/>
            </w:tcBorders>
            <w:noWrap w:val="0"/>
            <w:vAlign w:val="top"/>
          </w:tcPr>
          <w:p>
            <w:pPr>
              <w:widowControl/>
              <w:jc w:val="center"/>
              <w:rPr>
                <w:rFonts w:ascii="宋体" w:hAnsi="宋体" w:cs="宋体"/>
                <w:kern w:val="0"/>
                <w:sz w:val="18"/>
                <w:szCs w:val="18"/>
              </w:rPr>
            </w:pPr>
            <w:r>
              <w:rPr>
                <w:rFonts w:hint="eastAsia" w:ascii="宋体" w:hAnsi="宋体" w:cs="宋体"/>
                <w:kern w:val="0"/>
                <w:sz w:val="18"/>
                <w:szCs w:val="18"/>
              </w:rPr>
              <w:t>（共同第一作者第一位正常计分；其余第一作者，赋分减半）</w:t>
            </w:r>
          </w:p>
        </w:tc>
        <w:tc>
          <w:tcPr>
            <w:tcW w:w="228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SSCI、四大文摘、CSSCI收录论文通讯作者或第一作者</w:t>
            </w:r>
          </w:p>
        </w:tc>
        <w:tc>
          <w:tcPr>
            <w:tcW w:w="32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每篇赋分20</w:t>
            </w:r>
          </w:p>
        </w:tc>
        <w:tc>
          <w:tcPr>
            <w:tcW w:w="760" w:type="dxa"/>
            <w:gridSpan w:val="2"/>
            <w:tcBorders>
              <w:top w:val="nil"/>
              <w:left w:val="nil"/>
              <w:bottom w:val="single" w:color="auto" w:sz="4" w:space="0"/>
              <w:right w:val="single" w:color="auto" w:sz="4" w:space="0"/>
            </w:tcBorders>
            <w:noWrap w:val="0"/>
            <w:vAlign w:val="center"/>
          </w:tcPr>
          <w:p>
            <w:pPr>
              <w:widowControl/>
              <w:jc w:val="left"/>
              <w:rPr>
                <w:rFonts w:ascii="Calibri" w:hAnsi="Calibri"/>
                <w:szCs w:val="22"/>
              </w:rPr>
            </w:pPr>
          </w:p>
        </w:tc>
      </w:tr>
      <w:tr>
        <w:tblPrEx>
          <w:tblCellMar>
            <w:top w:w="0" w:type="dxa"/>
            <w:left w:w="108" w:type="dxa"/>
            <w:bottom w:w="0" w:type="dxa"/>
            <w:right w:w="108" w:type="dxa"/>
          </w:tblCellMar>
        </w:tblPrEx>
        <w:trPr>
          <w:trHeight w:val="480" w:hRule="atLeast"/>
          <w:jc w:val="center"/>
        </w:trPr>
        <w:tc>
          <w:tcPr>
            <w:tcW w:w="0" w:type="auto"/>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0"/>
              </w:rPr>
            </w:pPr>
          </w:p>
        </w:tc>
        <w:tc>
          <w:tcPr>
            <w:tcW w:w="0" w:type="auto"/>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18"/>
                <w:szCs w:val="18"/>
              </w:rPr>
            </w:pPr>
          </w:p>
        </w:tc>
        <w:tc>
          <w:tcPr>
            <w:tcW w:w="228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CSCD来源期刊、中文核心期刊</w:t>
            </w:r>
          </w:p>
        </w:tc>
        <w:tc>
          <w:tcPr>
            <w:tcW w:w="32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每篇赋分5</w:t>
            </w:r>
          </w:p>
        </w:tc>
        <w:tc>
          <w:tcPr>
            <w:tcW w:w="760" w:type="dxa"/>
            <w:gridSpan w:val="2"/>
            <w:tcBorders>
              <w:top w:val="nil"/>
              <w:left w:val="nil"/>
              <w:bottom w:val="single" w:color="auto" w:sz="4" w:space="0"/>
              <w:right w:val="single" w:color="auto" w:sz="4" w:space="0"/>
            </w:tcBorders>
            <w:noWrap w:val="0"/>
            <w:vAlign w:val="center"/>
          </w:tcPr>
          <w:p>
            <w:pPr>
              <w:widowControl/>
              <w:jc w:val="left"/>
              <w:rPr>
                <w:rFonts w:ascii="Calibri" w:hAnsi="Calibri"/>
                <w:szCs w:val="22"/>
              </w:rPr>
            </w:pPr>
          </w:p>
        </w:tc>
      </w:tr>
      <w:tr>
        <w:tblPrEx>
          <w:tblCellMar>
            <w:top w:w="0" w:type="dxa"/>
            <w:left w:w="108" w:type="dxa"/>
            <w:bottom w:w="0" w:type="dxa"/>
            <w:right w:w="108" w:type="dxa"/>
          </w:tblCellMar>
        </w:tblPrEx>
        <w:trPr>
          <w:trHeight w:val="517" w:hRule="atLeast"/>
          <w:jc w:val="center"/>
        </w:trPr>
        <w:tc>
          <w:tcPr>
            <w:tcW w:w="0" w:type="auto"/>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0"/>
              </w:rPr>
            </w:pPr>
          </w:p>
        </w:tc>
        <w:tc>
          <w:tcPr>
            <w:tcW w:w="2120" w:type="dxa"/>
            <w:tcBorders>
              <w:top w:val="nil"/>
              <w:left w:val="nil"/>
              <w:bottom w:val="single" w:color="auto" w:sz="4" w:space="0"/>
              <w:right w:val="single" w:color="auto" w:sz="4" w:space="0"/>
            </w:tcBorders>
            <w:noWrap w:val="0"/>
            <w:vAlign w:val="center"/>
          </w:tcPr>
          <w:p>
            <w:pPr>
              <w:widowControl/>
              <w:jc w:val="center"/>
              <w:rPr>
                <w:rFonts w:ascii="宋体" w:hAnsi="宋体" w:cs="宋体"/>
                <w:b/>
                <w:bCs/>
                <w:kern w:val="0"/>
                <w:sz w:val="20"/>
              </w:rPr>
            </w:pPr>
            <w:r>
              <w:rPr>
                <w:rFonts w:hint="eastAsia" w:ascii="宋体" w:hAnsi="宋体" w:cs="宋体"/>
                <w:b/>
                <w:bCs/>
                <w:kern w:val="0"/>
                <w:sz w:val="20"/>
              </w:rPr>
              <w:t>专利</w:t>
            </w:r>
          </w:p>
        </w:tc>
        <w:tc>
          <w:tcPr>
            <w:tcW w:w="228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获得授权发明专利第一发明人</w:t>
            </w:r>
          </w:p>
        </w:tc>
        <w:tc>
          <w:tcPr>
            <w:tcW w:w="32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赋分10</w:t>
            </w:r>
          </w:p>
        </w:tc>
        <w:tc>
          <w:tcPr>
            <w:tcW w:w="760" w:type="dxa"/>
            <w:gridSpan w:val="2"/>
            <w:tcBorders>
              <w:top w:val="nil"/>
              <w:left w:val="nil"/>
              <w:bottom w:val="single" w:color="auto" w:sz="4" w:space="0"/>
              <w:right w:val="single" w:color="auto" w:sz="4" w:space="0"/>
            </w:tcBorders>
            <w:noWrap w:val="0"/>
            <w:vAlign w:val="center"/>
          </w:tcPr>
          <w:p>
            <w:pPr>
              <w:widowControl/>
              <w:jc w:val="left"/>
              <w:rPr>
                <w:rFonts w:ascii="Calibri" w:hAnsi="Calibri"/>
                <w:szCs w:val="22"/>
              </w:rPr>
            </w:pPr>
          </w:p>
        </w:tc>
      </w:tr>
      <w:tr>
        <w:tblPrEx>
          <w:tblCellMar>
            <w:top w:w="0" w:type="dxa"/>
            <w:left w:w="108" w:type="dxa"/>
            <w:bottom w:w="0" w:type="dxa"/>
            <w:right w:w="108" w:type="dxa"/>
          </w:tblCellMar>
        </w:tblPrEx>
        <w:trPr>
          <w:trHeight w:val="517" w:hRule="atLeast"/>
          <w:jc w:val="center"/>
        </w:trPr>
        <w:tc>
          <w:tcPr>
            <w:tcW w:w="0" w:type="auto"/>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0"/>
              </w:rPr>
            </w:pPr>
          </w:p>
        </w:tc>
        <w:tc>
          <w:tcPr>
            <w:tcW w:w="2120" w:type="dxa"/>
            <w:vMerge w:val="restart"/>
            <w:tcBorders>
              <w:top w:val="nil"/>
              <w:left w:val="nil"/>
              <w:right w:val="single" w:color="auto" w:sz="4" w:space="0"/>
            </w:tcBorders>
            <w:noWrap w:val="0"/>
            <w:vAlign w:val="center"/>
          </w:tcPr>
          <w:p>
            <w:pPr>
              <w:spacing w:line="360" w:lineRule="exact"/>
              <w:jc w:val="center"/>
              <w:rPr>
                <w:rFonts w:ascii="仿宋_GB2312" w:hAnsi="仿宋" w:eastAsia="仿宋_GB2312"/>
                <w:b/>
                <w:color w:val="262626"/>
                <w:kern w:val="0"/>
              </w:rPr>
            </w:pPr>
            <w:r>
              <w:rPr>
                <w:rFonts w:hint="eastAsia" w:ascii="仿宋_GB2312" w:hAnsi="仿宋" w:eastAsia="仿宋_GB2312"/>
                <w:b/>
                <w:color w:val="262626"/>
                <w:kern w:val="0"/>
              </w:rPr>
              <w:t>科研项目</w:t>
            </w:r>
          </w:p>
          <w:p>
            <w:pPr>
              <w:spacing w:line="360" w:lineRule="exact"/>
              <w:jc w:val="center"/>
              <w:rPr>
                <w:rFonts w:ascii="仿宋_GB2312" w:hAnsi="仿宋" w:eastAsia="仿宋_GB2312"/>
                <w:color w:val="262626"/>
                <w:kern w:val="0"/>
              </w:rPr>
            </w:pPr>
            <w:r>
              <w:rPr>
                <w:rFonts w:hint="eastAsia" w:ascii="仿宋_GB2312" w:hAnsi="仿宋" w:eastAsia="仿宋_GB2312"/>
                <w:b/>
                <w:color w:val="262626"/>
                <w:kern w:val="0"/>
              </w:rPr>
              <w:t>立项</w:t>
            </w:r>
          </w:p>
        </w:tc>
        <w:tc>
          <w:tcPr>
            <w:tcW w:w="2284" w:type="dxa"/>
            <w:gridSpan w:val="2"/>
            <w:tcBorders>
              <w:top w:val="nil"/>
              <w:left w:val="nil"/>
              <w:bottom w:val="single" w:color="auto" w:sz="4" w:space="0"/>
              <w:right w:val="single" w:color="auto" w:sz="4" w:space="0"/>
            </w:tcBorders>
            <w:noWrap w:val="0"/>
            <w:vAlign w:val="center"/>
          </w:tcPr>
          <w:p>
            <w:pPr>
              <w:spacing w:line="360" w:lineRule="exact"/>
              <w:jc w:val="left"/>
              <w:rPr>
                <w:rFonts w:ascii="宋体" w:hAnsi="宋体" w:cs="宋体"/>
                <w:kern w:val="0"/>
                <w:sz w:val="20"/>
              </w:rPr>
            </w:pPr>
            <w:r>
              <w:rPr>
                <w:rFonts w:hint="eastAsia" w:ascii="宋体" w:hAnsi="宋体" w:cs="宋体"/>
                <w:kern w:val="0"/>
                <w:sz w:val="20"/>
              </w:rPr>
              <w:t>国家级</w:t>
            </w:r>
          </w:p>
        </w:tc>
        <w:tc>
          <w:tcPr>
            <w:tcW w:w="3260" w:type="dxa"/>
            <w:tcBorders>
              <w:top w:val="nil"/>
              <w:left w:val="nil"/>
              <w:bottom w:val="single" w:color="auto" w:sz="4" w:space="0"/>
              <w:right w:val="single" w:color="auto" w:sz="4" w:space="0"/>
            </w:tcBorders>
            <w:noWrap w:val="0"/>
            <w:vAlign w:val="center"/>
          </w:tcPr>
          <w:p>
            <w:pPr>
              <w:spacing w:line="360" w:lineRule="exact"/>
              <w:jc w:val="left"/>
              <w:rPr>
                <w:rFonts w:ascii="宋体" w:hAnsi="宋体" w:cs="宋体"/>
                <w:kern w:val="0"/>
                <w:sz w:val="20"/>
              </w:rPr>
            </w:pPr>
            <w:r>
              <w:rPr>
                <w:rFonts w:hint="eastAsia" w:ascii="宋体" w:hAnsi="宋体" w:cs="宋体"/>
                <w:kern w:val="0"/>
                <w:sz w:val="20"/>
              </w:rPr>
              <w:t>前3名，每项按排名赋分（10、6、4）</w:t>
            </w:r>
          </w:p>
        </w:tc>
        <w:tc>
          <w:tcPr>
            <w:tcW w:w="760" w:type="dxa"/>
            <w:gridSpan w:val="2"/>
            <w:tcBorders>
              <w:top w:val="nil"/>
              <w:left w:val="nil"/>
              <w:bottom w:val="single" w:color="auto" w:sz="4" w:space="0"/>
              <w:right w:val="single" w:color="auto" w:sz="4" w:space="0"/>
            </w:tcBorders>
            <w:noWrap w:val="0"/>
            <w:vAlign w:val="center"/>
          </w:tcPr>
          <w:p>
            <w:pPr>
              <w:widowControl/>
              <w:jc w:val="left"/>
              <w:rPr>
                <w:rFonts w:ascii="Calibri" w:hAnsi="Calibri"/>
                <w:szCs w:val="22"/>
              </w:rPr>
            </w:pPr>
          </w:p>
        </w:tc>
      </w:tr>
      <w:tr>
        <w:tblPrEx>
          <w:tblCellMar>
            <w:top w:w="0" w:type="dxa"/>
            <w:left w:w="108" w:type="dxa"/>
            <w:bottom w:w="0" w:type="dxa"/>
            <w:right w:w="108" w:type="dxa"/>
          </w:tblCellMar>
        </w:tblPrEx>
        <w:trPr>
          <w:trHeight w:val="517" w:hRule="atLeast"/>
          <w:jc w:val="center"/>
        </w:trPr>
        <w:tc>
          <w:tcPr>
            <w:tcW w:w="0" w:type="auto"/>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0"/>
              </w:rPr>
            </w:pPr>
          </w:p>
        </w:tc>
        <w:tc>
          <w:tcPr>
            <w:tcW w:w="2120" w:type="dxa"/>
            <w:vMerge w:val="continue"/>
            <w:tcBorders>
              <w:left w:val="nil"/>
              <w:right w:val="single" w:color="auto" w:sz="4" w:space="0"/>
            </w:tcBorders>
            <w:noWrap w:val="0"/>
            <w:vAlign w:val="center"/>
          </w:tcPr>
          <w:p>
            <w:pPr>
              <w:widowControl/>
              <w:jc w:val="center"/>
              <w:rPr>
                <w:rFonts w:hint="eastAsia" w:ascii="宋体" w:hAnsi="宋体" w:cs="宋体"/>
                <w:b/>
                <w:bCs/>
                <w:kern w:val="0"/>
                <w:sz w:val="20"/>
              </w:rPr>
            </w:pPr>
          </w:p>
        </w:tc>
        <w:tc>
          <w:tcPr>
            <w:tcW w:w="2284" w:type="dxa"/>
            <w:gridSpan w:val="2"/>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20"/>
              </w:rPr>
            </w:pPr>
            <w:r>
              <w:rPr>
                <w:rFonts w:hint="eastAsia" w:ascii="宋体" w:hAnsi="宋体" w:cs="宋体"/>
                <w:kern w:val="0"/>
                <w:sz w:val="20"/>
              </w:rPr>
              <w:t>省级</w:t>
            </w:r>
          </w:p>
        </w:tc>
        <w:tc>
          <w:tcPr>
            <w:tcW w:w="3260"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20"/>
              </w:rPr>
            </w:pPr>
            <w:r>
              <w:rPr>
                <w:rFonts w:hint="eastAsia" w:ascii="宋体" w:hAnsi="宋体" w:cs="宋体"/>
                <w:kern w:val="0"/>
                <w:sz w:val="20"/>
              </w:rPr>
              <w:t>前3名，每项按排名赋分（5、3、2）</w:t>
            </w:r>
          </w:p>
        </w:tc>
        <w:tc>
          <w:tcPr>
            <w:tcW w:w="760" w:type="dxa"/>
            <w:gridSpan w:val="2"/>
            <w:tcBorders>
              <w:top w:val="nil"/>
              <w:left w:val="nil"/>
              <w:bottom w:val="single" w:color="auto" w:sz="4" w:space="0"/>
              <w:right w:val="single" w:color="auto" w:sz="4" w:space="0"/>
            </w:tcBorders>
            <w:noWrap w:val="0"/>
            <w:vAlign w:val="center"/>
          </w:tcPr>
          <w:p>
            <w:pPr>
              <w:widowControl/>
              <w:jc w:val="left"/>
              <w:rPr>
                <w:rFonts w:ascii="Calibri" w:hAnsi="Calibri"/>
                <w:szCs w:val="22"/>
              </w:rPr>
            </w:pPr>
          </w:p>
        </w:tc>
      </w:tr>
      <w:tr>
        <w:tblPrEx>
          <w:tblCellMar>
            <w:top w:w="0" w:type="dxa"/>
            <w:left w:w="108" w:type="dxa"/>
            <w:bottom w:w="0" w:type="dxa"/>
            <w:right w:w="108" w:type="dxa"/>
          </w:tblCellMar>
        </w:tblPrEx>
        <w:trPr>
          <w:trHeight w:val="517" w:hRule="atLeast"/>
          <w:jc w:val="center"/>
        </w:trPr>
        <w:tc>
          <w:tcPr>
            <w:tcW w:w="0" w:type="auto"/>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0"/>
              </w:rPr>
            </w:pPr>
          </w:p>
        </w:tc>
        <w:tc>
          <w:tcPr>
            <w:tcW w:w="2120" w:type="dxa"/>
            <w:vMerge w:val="continue"/>
            <w:tcBorders>
              <w:left w:val="nil"/>
              <w:bottom w:val="single" w:color="auto" w:sz="4" w:space="0"/>
              <w:right w:val="single" w:color="auto" w:sz="4" w:space="0"/>
            </w:tcBorders>
            <w:noWrap w:val="0"/>
            <w:vAlign w:val="center"/>
          </w:tcPr>
          <w:p>
            <w:pPr>
              <w:widowControl/>
              <w:jc w:val="center"/>
              <w:rPr>
                <w:rFonts w:hint="eastAsia" w:ascii="宋体" w:hAnsi="宋体" w:cs="宋体"/>
                <w:b/>
                <w:bCs/>
                <w:kern w:val="0"/>
                <w:sz w:val="20"/>
              </w:rPr>
            </w:pPr>
          </w:p>
        </w:tc>
        <w:tc>
          <w:tcPr>
            <w:tcW w:w="2284" w:type="dxa"/>
            <w:gridSpan w:val="2"/>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20"/>
              </w:rPr>
            </w:pPr>
            <w:r>
              <w:rPr>
                <w:rFonts w:hint="eastAsia" w:ascii="宋体" w:hAnsi="宋体" w:cs="宋体"/>
                <w:kern w:val="0"/>
                <w:sz w:val="20"/>
              </w:rPr>
              <w:t>市级</w:t>
            </w:r>
          </w:p>
        </w:tc>
        <w:tc>
          <w:tcPr>
            <w:tcW w:w="3260"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kern w:val="0"/>
                <w:sz w:val="20"/>
              </w:rPr>
            </w:pPr>
            <w:r>
              <w:rPr>
                <w:rFonts w:hint="eastAsia" w:ascii="宋体" w:hAnsi="宋体" w:cs="宋体"/>
                <w:kern w:val="0"/>
                <w:sz w:val="20"/>
              </w:rPr>
              <w:t>前3名，每项按排名赋分（1、0.5、0.2）</w:t>
            </w:r>
          </w:p>
        </w:tc>
        <w:tc>
          <w:tcPr>
            <w:tcW w:w="760" w:type="dxa"/>
            <w:gridSpan w:val="2"/>
            <w:tcBorders>
              <w:top w:val="nil"/>
              <w:left w:val="nil"/>
              <w:bottom w:val="single" w:color="auto" w:sz="4" w:space="0"/>
              <w:right w:val="single" w:color="auto" w:sz="4" w:space="0"/>
            </w:tcBorders>
            <w:noWrap w:val="0"/>
            <w:vAlign w:val="center"/>
          </w:tcPr>
          <w:p>
            <w:pPr>
              <w:widowControl/>
              <w:jc w:val="left"/>
              <w:rPr>
                <w:rFonts w:ascii="Calibri" w:hAnsi="Calibri"/>
                <w:szCs w:val="22"/>
              </w:rPr>
            </w:pPr>
          </w:p>
        </w:tc>
      </w:tr>
      <w:tr>
        <w:tblPrEx>
          <w:tblCellMar>
            <w:top w:w="0" w:type="dxa"/>
            <w:left w:w="108" w:type="dxa"/>
            <w:bottom w:w="0" w:type="dxa"/>
            <w:right w:w="108" w:type="dxa"/>
          </w:tblCellMar>
        </w:tblPrEx>
        <w:trPr>
          <w:trHeight w:val="738" w:hRule="atLeast"/>
          <w:jc w:val="center"/>
        </w:trPr>
        <w:tc>
          <w:tcPr>
            <w:tcW w:w="0" w:type="auto"/>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0"/>
              </w:rPr>
            </w:pPr>
          </w:p>
        </w:tc>
        <w:tc>
          <w:tcPr>
            <w:tcW w:w="212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b/>
                <w:bCs/>
                <w:kern w:val="0"/>
                <w:sz w:val="20"/>
              </w:rPr>
            </w:pPr>
            <w:r>
              <w:rPr>
                <w:rFonts w:hint="eastAsia" w:ascii="宋体" w:hAnsi="宋体" w:cs="宋体"/>
                <w:b/>
                <w:bCs/>
                <w:kern w:val="0"/>
                <w:sz w:val="20"/>
              </w:rPr>
              <w:t xml:space="preserve">科研或科技创新竞赛 </w:t>
            </w:r>
            <w:r>
              <w:rPr>
                <w:rFonts w:hint="eastAsia" w:ascii="宋体" w:hAnsi="宋体" w:cs="宋体"/>
                <w:kern w:val="0"/>
                <w:sz w:val="18"/>
                <w:szCs w:val="18"/>
              </w:rPr>
              <w:t>（如创新创业竞赛、“挑战杯”课外学术科技作品竞赛等，第一完成人赋满分，其他人赋分减半。）</w:t>
            </w:r>
          </w:p>
        </w:tc>
        <w:tc>
          <w:tcPr>
            <w:tcW w:w="228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国家级获奖</w:t>
            </w:r>
          </w:p>
        </w:tc>
        <w:tc>
          <w:tcPr>
            <w:tcW w:w="3260" w:type="dxa"/>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前三等级奖分别赋分10</w:t>
            </w:r>
            <w:r>
              <w:rPr>
                <w:rFonts w:hint="eastAsia" w:ascii="宋体" w:hAnsi="宋体" w:cs="宋体"/>
                <w:kern w:val="0"/>
                <w:szCs w:val="21"/>
              </w:rPr>
              <w:t>、6、4</w:t>
            </w:r>
          </w:p>
        </w:tc>
        <w:tc>
          <w:tcPr>
            <w:tcW w:w="760" w:type="dxa"/>
            <w:gridSpan w:val="2"/>
            <w:tcBorders>
              <w:top w:val="nil"/>
              <w:left w:val="nil"/>
              <w:bottom w:val="single" w:color="auto" w:sz="4" w:space="0"/>
              <w:right w:val="single" w:color="auto" w:sz="4" w:space="0"/>
            </w:tcBorders>
            <w:noWrap/>
            <w:vAlign w:val="bottom"/>
          </w:tcPr>
          <w:p>
            <w:pPr>
              <w:widowControl/>
              <w:jc w:val="left"/>
              <w:rPr>
                <w:rFonts w:ascii="Calibri" w:hAnsi="Calibri"/>
                <w:szCs w:val="22"/>
              </w:rPr>
            </w:pPr>
          </w:p>
        </w:tc>
      </w:tr>
      <w:tr>
        <w:tblPrEx>
          <w:tblCellMar>
            <w:top w:w="0" w:type="dxa"/>
            <w:left w:w="108" w:type="dxa"/>
            <w:bottom w:w="0" w:type="dxa"/>
            <w:right w:w="108" w:type="dxa"/>
          </w:tblCellMar>
        </w:tblPrEx>
        <w:trPr>
          <w:trHeight w:val="600" w:hRule="atLeast"/>
          <w:jc w:val="center"/>
        </w:trPr>
        <w:tc>
          <w:tcPr>
            <w:tcW w:w="0" w:type="auto"/>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kern w:val="0"/>
                <w:sz w:val="20"/>
              </w:rPr>
            </w:pPr>
          </w:p>
        </w:tc>
        <w:tc>
          <w:tcPr>
            <w:tcW w:w="0" w:type="auto"/>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b/>
                <w:bCs/>
                <w:kern w:val="0"/>
                <w:sz w:val="20"/>
              </w:rPr>
            </w:pPr>
          </w:p>
        </w:tc>
        <w:tc>
          <w:tcPr>
            <w:tcW w:w="2284" w:type="dxa"/>
            <w:gridSpan w:val="2"/>
            <w:tcBorders>
              <w:top w:val="nil"/>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省级获奖</w:t>
            </w:r>
          </w:p>
        </w:tc>
        <w:tc>
          <w:tcPr>
            <w:tcW w:w="3260" w:type="dxa"/>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kern w:val="0"/>
                <w:sz w:val="20"/>
              </w:rPr>
            </w:pPr>
            <w:r>
              <w:rPr>
                <w:rFonts w:hint="eastAsia" w:ascii="宋体" w:hAnsi="宋体" w:cs="宋体"/>
                <w:kern w:val="0"/>
                <w:sz w:val="20"/>
              </w:rPr>
              <w:t>前三等级奖分别赋分5、3、2</w:t>
            </w:r>
          </w:p>
        </w:tc>
        <w:tc>
          <w:tcPr>
            <w:tcW w:w="760" w:type="dxa"/>
            <w:gridSpan w:val="2"/>
            <w:tcBorders>
              <w:top w:val="nil"/>
              <w:left w:val="nil"/>
              <w:bottom w:val="single" w:color="auto" w:sz="4" w:space="0"/>
              <w:right w:val="single" w:color="auto" w:sz="4" w:space="0"/>
            </w:tcBorders>
            <w:noWrap/>
            <w:vAlign w:val="bottom"/>
          </w:tcPr>
          <w:p>
            <w:pPr>
              <w:widowControl/>
              <w:jc w:val="left"/>
              <w:rPr>
                <w:rFonts w:ascii="Calibri" w:hAnsi="Calibri"/>
                <w:szCs w:val="22"/>
              </w:rPr>
            </w:pPr>
          </w:p>
        </w:tc>
      </w:tr>
      <w:tr>
        <w:tblPrEx>
          <w:tblCellMar>
            <w:top w:w="0" w:type="dxa"/>
            <w:left w:w="108" w:type="dxa"/>
            <w:bottom w:w="0" w:type="dxa"/>
            <w:right w:w="108" w:type="dxa"/>
          </w:tblCellMar>
        </w:tblPrEx>
        <w:trPr>
          <w:trHeight w:val="600" w:hRule="atLeast"/>
          <w:jc w:val="center"/>
        </w:trPr>
        <w:tc>
          <w:tcPr>
            <w:tcW w:w="8881" w:type="dxa"/>
            <w:gridSpan w:val="6"/>
            <w:tcBorders>
              <w:top w:val="nil"/>
              <w:left w:val="single" w:color="auto" w:sz="4" w:space="0"/>
              <w:bottom w:val="single" w:color="000000" w:sz="4" w:space="0"/>
              <w:right w:val="single" w:color="auto" w:sz="4" w:space="0"/>
            </w:tcBorders>
            <w:noWrap w:val="0"/>
            <w:vAlign w:val="center"/>
          </w:tcPr>
          <w:p>
            <w:pPr>
              <w:widowControl/>
              <w:jc w:val="center"/>
              <w:rPr>
                <w:rFonts w:ascii="Calibri" w:hAnsi="Calibri"/>
                <w:b/>
                <w:szCs w:val="22"/>
              </w:rPr>
            </w:pPr>
            <w:r>
              <w:rPr>
                <w:rFonts w:hint="eastAsia" w:ascii="Calibri" w:hAnsi="Calibri"/>
                <w:b/>
                <w:szCs w:val="22"/>
              </w:rPr>
              <w:t>合计</w:t>
            </w:r>
          </w:p>
        </w:tc>
        <w:tc>
          <w:tcPr>
            <w:tcW w:w="743" w:type="dxa"/>
            <w:tcBorders>
              <w:top w:val="nil"/>
              <w:left w:val="single" w:color="auto" w:sz="4" w:space="0"/>
              <w:bottom w:val="single" w:color="000000" w:sz="4" w:space="0"/>
              <w:right w:val="single" w:color="auto" w:sz="4" w:space="0"/>
            </w:tcBorders>
            <w:noWrap w:val="0"/>
            <w:vAlign w:val="center"/>
          </w:tcPr>
          <w:p>
            <w:pPr>
              <w:widowControl/>
              <w:jc w:val="center"/>
              <w:rPr>
                <w:rFonts w:ascii="Calibri" w:hAnsi="Calibri"/>
                <w:szCs w:val="22"/>
              </w:rPr>
            </w:pPr>
          </w:p>
        </w:tc>
      </w:tr>
      <w:tr>
        <w:tblPrEx>
          <w:tblCellMar>
            <w:top w:w="0" w:type="dxa"/>
            <w:left w:w="108" w:type="dxa"/>
            <w:bottom w:w="0" w:type="dxa"/>
            <w:right w:w="108" w:type="dxa"/>
          </w:tblCellMar>
        </w:tblPrEx>
        <w:trPr>
          <w:trHeight w:val="480" w:hRule="atLeast"/>
          <w:jc w:val="center"/>
        </w:trPr>
        <w:tc>
          <w:tcPr>
            <w:tcW w:w="4812"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Calibri" w:hAnsi="Calibri"/>
                <w:b/>
                <w:szCs w:val="22"/>
              </w:rPr>
            </w:pPr>
          </w:p>
          <w:p>
            <w:pPr>
              <w:widowControl/>
              <w:jc w:val="left"/>
              <w:rPr>
                <w:rFonts w:hint="eastAsia" w:ascii="Calibri" w:hAnsi="Calibri"/>
                <w:b/>
                <w:szCs w:val="22"/>
              </w:rPr>
            </w:pPr>
            <w:r>
              <w:rPr>
                <w:rFonts w:hint="eastAsia" w:ascii="Calibri" w:hAnsi="Calibri"/>
                <w:b/>
                <w:szCs w:val="22"/>
              </w:rPr>
              <w:t>学生签字：</w:t>
            </w:r>
          </w:p>
          <w:p>
            <w:pPr>
              <w:widowControl/>
              <w:jc w:val="left"/>
              <w:rPr>
                <w:rFonts w:ascii="Calibri" w:hAnsi="Calibri"/>
                <w:b/>
                <w:szCs w:val="22"/>
              </w:rPr>
            </w:pPr>
          </w:p>
        </w:tc>
        <w:tc>
          <w:tcPr>
            <w:tcW w:w="4812"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Calibri" w:hAnsi="Calibri"/>
                <w:b/>
                <w:szCs w:val="22"/>
              </w:rPr>
            </w:pPr>
          </w:p>
          <w:p>
            <w:pPr>
              <w:widowControl/>
              <w:jc w:val="left"/>
              <w:rPr>
                <w:rFonts w:hint="eastAsia" w:ascii="Calibri" w:hAnsi="Calibri"/>
                <w:b/>
                <w:szCs w:val="22"/>
              </w:rPr>
            </w:pPr>
            <w:r>
              <w:rPr>
                <w:rFonts w:hint="eastAsia" w:ascii="Calibri" w:hAnsi="Calibri"/>
                <w:b/>
                <w:szCs w:val="22"/>
              </w:rPr>
              <w:t>导师签字：</w:t>
            </w:r>
          </w:p>
          <w:p>
            <w:pPr>
              <w:widowControl/>
              <w:jc w:val="left"/>
              <w:rPr>
                <w:rFonts w:ascii="Calibri" w:hAnsi="Calibri"/>
                <w:b/>
                <w:szCs w:val="22"/>
              </w:rPr>
            </w:pPr>
          </w:p>
        </w:tc>
      </w:tr>
      <w:tr>
        <w:tblPrEx>
          <w:tblCellMar>
            <w:top w:w="0" w:type="dxa"/>
            <w:left w:w="108" w:type="dxa"/>
            <w:bottom w:w="0" w:type="dxa"/>
            <w:right w:w="108" w:type="dxa"/>
          </w:tblCellMar>
        </w:tblPrEx>
        <w:trPr>
          <w:trHeight w:val="795" w:hRule="atLeast"/>
          <w:jc w:val="center"/>
        </w:trPr>
        <w:tc>
          <w:tcPr>
            <w:tcW w:w="9624" w:type="dxa"/>
            <w:gridSpan w:val="7"/>
            <w:noWrap w:val="0"/>
            <w:vAlign w:val="center"/>
          </w:tcPr>
          <w:p>
            <w:pPr>
              <w:adjustRightInd w:val="0"/>
              <w:snapToGrid w:val="0"/>
              <w:spacing w:line="500" w:lineRule="exact"/>
              <w:rPr>
                <w:rFonts w:hint="eastAsia" w:ascii="仿宋_GB2312" w:eastAsia="仿宋_GB2312"/>
                <w:sz w:val="24"/>
              </w:rPr>
            </w:pPr>
            <w:r>
              <w:rPr>
                <w:rFonts w:hint="eastAsia" w:ascii="仿宋_GB2312" w:eastAsia="仿宋_GB2312"/>
                <w:sz w:val="24"/>
              </w:rPr>
              <w:t>注：</w:t>
            </w:r>
          </w:p>
          <w:p>
            <w:pPr>
              <w:adjustRightInd w:val="0"/>
              <w:snapToGrid w:val="0"/>
              <w:spacing w:line="500" w:lineRule="exact"/>
              <w:rPr>
                <w:rFonts w:hint="eastAsia" w:ascii="仿宋_GB2312" w:hAnsi="仿宋" w:eastAsia="仿宋_GB2312"/>
                <w:szCs w:val="21"/>
              </w:rPr>
            </w:pPr>
            <w:r>
              <w:rPr>
                <w:rFonts w:hint="eastAsia" w:ascii="仿宋_GB2312" w:hAnsi="仿宋" w:eastAsia="仿宋_GB2312"/>
                <w:szCs w:val="21"/>
              </w:rPr>
              <w:t>1.所有业绩材料均为研究生阶段获得；</w:t>
            </w:r>
          </w:p>
          <w:p>
            <w:pPr>
              <w:adjustRightInd w:val="0"/>
              <w:snapToGrid w:val="0"/>
              <w:spacing w:line="500" w:lineRule="exact"/>
              <w:rPr>
                <w:rFonts w:hint="eastAsia" w:ascii="仿宋_GB2312" w:hAnsi="仿宋" w:eastAsia="仿宋_GB2312"/>
                <w:szCs w:val="21"/>
              </w:rPr>
            </w:pPr>
            <w:r>
              <w:rPr>
                <w:rFonts w:hint="eastAsia" w:ascii="仿宋_GB2312" w:hAnsi="仿宋" w:eastAsia="仿宋_GB2312"/>
                <w:szCs w:val="21"/>
              </w:rPr>
              <w:t>2.所提交业绩材料中，研究生本人所属单位必须为大连医科大学</w:t>
            </w:r>
            <w:r>
              <w:rPr>
                <w:rFonts w:hint="eastAsia" w:ascii="仿宋_GB2312" w:hAnsi="仿宋" w:eastAsia="仿宋_GB2312"/>
                <w:szCs w:val="21"/>
                <w:lang w:val="en-US" w:eastAsia="zh-CN"/>
              </w:rPr>
              <w:t>或大连医科大学附属第一医院</w:t>
            </w:r>
            <w:r>
              <w:rPr>
                <w:rFonts w:hint="eastAsia" w:ascii="仿宋_GB2312" w:hAnsi="仿宋" w:eastAsia="仿宋_GB2312"/>
                <w:szCs w:val="21"/>
              </w:rPr>
              <w:t>；</w:t>
            </w:r>
          </w:p>
          <w:p>
            <w:pPr>
              <w:adjustRightInd w:val="0"/>
              <w:snapToGrid w:val="0"/>
              <w:spacing w:line="500" w:lineRule="exact"/>
              <w:rPr>
                <w:rFonts w:hint="eastAsia" w:ascii="仿宋_GB2312" w:hAnsi="仿宋" w:eastAsia="仿宋_GB2312"/>
                <w:szCs w:val="21"/>
              </w:rPr>
            </w:pPr>
            <w:r>
              <w:rPr>
                <w:rFonts w:hint="eastAsia" w:ascii="仿宋_GB2312" w:hAnsi="仿宋" w:eastAsia="仿宋_GB2312"/>
                <w:szCs w:val="21"/>
              </w:rPr>
              <w:t>3.本次评选获得奖学金资格的研究生所提交业绩材料不能再用于同类奖学金评审；</w:t>
            </w:r>
          </w:p>
          <w:p>
            <w:pPr>
              <w:adjustRightInd w:val="0"/>
              <w:snapToGrid w:val="0"/>
              <w:spacing w:line="500" w:lineRule="exact"/>
              <w:rPr>
                <w:rFonts w:hint="eastAsia" w:ascii="仿宋_GB2312" w:hAnsi="仿宋" w:eastAsia="仿宋_GB2312"/>
                <w:szCs w:val="21"/>
              </w:rPr>
            </w:pPr>
            <w:r>
              <w:rPr>
                <w:rFonts w:hint="eastAsia" w:ascii="仿宋_GB2312" w:hAnsi="仿宋" w:eastAsia="仿宋_GB2312"/>
                <w:szCs w:val="21"/>
              </w:rPr>
              <w:t>4. 科技竞赛中</w:t>
            </w:r>
            <w:r>
              <w:rPr>
                <w:rFonts w:ascii="仿宋_GB2312" w:hAnsi="仿宋" w:eastAsia="仿宋_GB2312"/>
                <w:szCs w:val="21"/>
              </w:rPr>
              <w:t>同一项目多次获奖，限加最高分</w:t>
            </w:r>
            <w:r>
              <w:rPr>
                <w:rFonts w:hint="eastAsia" w:ascii="仿宋_GB2312" w:hAnsi="仿宋" w:eastAsia="仿宋_GB2312"/>
                <w:szCs w:val="21"/>
              </w:rPr>
              <w:t>；获多项荣誉称号，赋分限加最高分，不累计叠加；</w:t>
            </w:r>
          </w:p>
          <w:p>
            <w:pPr>
              <w:adjustRightInd w:val="0"/>
              <w:snapToGrid w:val="0"/>
              <w:spacing w:line="500" w:lineRule="exact"/>
              <w:rPr>
                <w:rFonts w:ascii="仿宋_GB2312" w:hAnsi="仿宋" w:eastAsia="仿宋_GB2312"/>
                <w:szCs w:val="21"/>
              </w:rPr>
            </w:pPr>
            <w:r>
              <w:rPr>
                <w:rFonts w:hint="eastAsia" w:ascii="仿宋_GB2312" w:hAnsi="仿宋" w:eastAsia="仿宋_GB2312"/>
                <w:szCs w:val="21"/>
              </w:rPr>
              <w:t>5.考核年度有考试不及格、违纪、学术不端、欠费者取消评选资格欠费者取消评选资格。</w:t>
            </w:r>
          </w:p>
          <w:p>
            <w:pPr>
              <w:widowControl/>
              <w:jc w:val="left"/>
              <w:rPr>
                <w:rFonts w:hint="eastAsia" w:ascii="宋体" w:hAnsi="宋体" w:cs="宋体"/>
                <w:kern w:val="0"/>
                <w:sz w:val="20"/>
              </w:rPr>
            </w:pPr>
          </w:p>
          <w:p>
            <w:pPr>
              <w:widowControl/>
              <w:ind w:firstLine="405"/>
              <w:jc w:val="left"/>
              <w:rPr>
                <w:rFonts w:ascii="宋体" w:hAnsi="宋体" w:cs="宋体"/>
                <w:kern w:val="0"/>
                <w:sz w:val="2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jZjM4OGUwZWE4M2EyNWRmOGMzZGI5ZGJiYzA2MmIifQ=="/>
  </w:docVars>
  <w:rsids>
    <w:rsidRoot w:val="00000000"/>
    <w:rsid w:val="00081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2022-09-28T03:22:22Z</dcterms:created>
  <dc:creator>Administrator</dc:creator>
  <cp:lastModifiedBy>月</cp:lastModifiedBy>
  <dcterms:modified xsi:type="dcterms:W3CDTF">2022-09-28T03:22:50Z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E1E74DC0587743189A698EF27D0749DC</vt:lpwstr>
  </property>
</Properties>
</file>