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30D" w:rsidRDefault="0095330D">
      <w:pPr>
        <w:widowControl/>
        <w:jc w:val="left"/>
      </w:pPr>
    </w:p>
    <w:tbl>
      <w:tblPr>
        <w:tblStyle w:val="a6"/>
        <w:tblW w:w="9215" w:type="dxa"/>
        <w:tblInd w:w="-431" w:type="dxa"/>
        <w:tblLook w:val="04A0"/>
      </w:tblPr>
      <w:tblGrid>
        <w:gridCol w:w="1702"/>
        <w:gridCol w:w="7513"/>
      </w:tblGrid>
      <w:tr w:rsidR="0095330D">
        <w:tc>
          <w:tcPr>
            <w:tcW w:w="1702" w:type="dxa"/>
          </w:tcPr>
          <w:p w:rsidR="0095330D" w:rsidRDefault="00FA3D06">
            <w:pPr>
              <w:rPr>
                <w:b/>
                <w:sz w:val="24"/>
                <w:szCs w:val="24"/>
              </w:rPr>
            </w:pPr>
            <w:r>
              <w:rPr>
                <w:b/>
                <w:sz w:val="24"/>
                <w:szCs w:val="24"/>
              </w:rPr>
              <w:t>年份</w:t>
            </w:r>
          </w:p>
        </w:tc>
        <w:tc>
          <w:tcPr>
            <w:tcW w:w="7513" w:type="dxa"/>
          </w:tcPr>
          <w:p w:rsidR="0095330D" w:rsidRDefault="00FA3D06">
            <w:pPr>
              <w:spacing w:line="360" w:lineRule="auto"/>
              <w:rPr>
                <w:szCs w:val="21"/>
              </w:rPr>
            </w:pPr>
            <w:r>
              <w:rPr>
                <w:szCs w:val="21"/>
              </w:rPr>
              <w:t>2021</w:t>
            </w:r>
          </w:p>
        </w:tc>
      </w:tr>
      <w:tr w:rsidR="0095330D">
        <w:tc>
          <w:tcPr>
            <w:tcW w:w="1702" w:type="dxa"/>
          </w:tcPr>
          <w:p w:rsidR="0095330D" w:rsidRDefault="00FA3D06">
            <w:pPr>
              <w:rPr>
                <w:b/>
                <w:sz w:val="24"/>
                <w:szCs w:val="24"/>
              </w:rPr>
            </w:pPr>
            <w:r>
              <w:rPr>
                <w:b/>
                <w:sz w:val="24"/>
                <w:szCs w:val="24"/>
              </w:rPr>
              <w:t>推荐奖种</w:t>
            </w:r>
          </w:p>
        </w:tc>
        <w:tc>
          <w:tcPr>
            <w:tcW w:w="7513" w:type="dxa"/>
          </w:tcPr>
          <w:p w:rsidR="0095330D" w:rsidRDefault="00FA3D06">
            <w:pPr>
              <w:spacing w:line="360" w:lineRule="auto"/>
              <w:rPr>
                <w:szCs w:val="21"/>
              </w:rPr>
            </w:pPr>
            <w:r>
              <w:rPr>
                <w:szCs w:val="21"/>
              </w:rPr>
              <w:t>中华医学科技奖医学科学技术奖</w:t>
            </w:r>
          </w:p>
        </w:tc>
      </w:tr>
      <w:tr w:rsidR="0095330D">
        <w:tc>
          <w:tcPr>
            <w:tcW w:w="1702" w:type="dxa"/>
          </w:tcPr>
          <w:p w:rsidR="0095330D" w:rsidRDefault="00FA3D06">
            <w:pPr>
              <w:rPr>
                <w:b/>
                <w:sz w:val="24"/>
                <w:szCs w:val="24"/>
              </w:rPr>
            </w:pPr>
            <w:r>
              <w:rPr>
                <w:b/>
                <w:sz w:val="24"/>
                <w:szCs w:val="24"/>
              </w:rPr>
              <w:t>项目名称</w:t>
            </w:r>
          </w:p>
        </w:tc>
        <w:tc>
          <w:tcPr>
            <w:tcW w:w="7513" w:type="dxa"/>
          </w:tcPr>
          <w:p w:rsidR="0095330D" w:rsidRDefault="00FA3D06">
            <w:pPr>
              <w:spacing w:line="360" w:lineRule="auto"/>
              <w:rPr>
                <w:szCs w:val="21"/>
              </w:rPr>
            </w:pPr>
            <w:r>
              <w:rPr>
                <w:szCs w:val="21"/>
              </w:rPr>
              <w:t>终末期肾脏病进展机制和诊疗关键技术的研发及应用</w:t>
            </w:r>
          </w:p>
        </w:tc>
      </w:tr>
      <w:tr w:rsidR="0095330D">
        <w:tc>
          <w:tcPr>
            <w:tcW w:w="1702" w:type="dxa"/>
          </w:tcPr>
          <w:p w:rsidR="0095330D" w:rsidRDefault="00FA3D06">
            <w:pPr>
              <w:rPr>
                <w:b/>
                <w:sz w:val="24"/>
                <w:szCs w:val="24"/>
              </w:rPr>
            </w:pPr>
            <w:r>
              <w:rPr>
                <w:b/>
                <w:sz w:val="24"/>
                <w:szCs w:val="24"/>
              </w:rPr>
              <w:t>项目简介</w:t>
            </w:r>
          </w:p>
        </w:tc>
        <w:tc>
          <w:tcPr>
            <w:tcW w:w="7513" w:type="dxa"/>
          </w:tcPr>
          <w:p w:rsidR="0095330D" w:rsidRDefault="00FA3D06">
            <w:pPr>
              <w:spacing w:line="400" w:lineRule="exact"/>
              <w:ind w:firstLineChars="200" w:firstLine="420"/>
              <w:rPr>
                <w:rFonts w:cs="宋体"/>
                <w:szCs w:val="21"/>
              </w:rPr>
            </w:pPr>
            <w:r>
              <w:rPr>
                <w:rFonts w:cs="宋体" w:hint="eastAsia"/>
                <w:szCs w:val="21"/>
              </w:rPr>
              <w:t>终末期肾脏病</w:t>
            </w:r>
            <w:r>
              <w:rPr>
                <w:rFonts w:cs="宋体" w:hint="eastAsia"/>
                <w:szCs w:val="21"/>
              </w:rPr>
              <w:t>(ESRD)</w:t>
            </w:r>
            <w:r>
              <w:rPr>
                <w:rFonts w:cs="宋体" w:hint="eastAsia"/>
                <w:szCs w:val="21"/>
              </w:rPr>
              <w:t>是危害国民健康的重大疾病，预后差且花费高，已成为重要的全球公共健康卫生问题。</w:t>
            </w:r>
            <w:r>
              <w:rPr>
                <w:rFonts w:cs="宋体" w:hint="eastAsia"/>
                <w:color w:val="333333"/>
                <w:szCs w:val="21"/>
                <w:shd w:val="clear" w:color="auto" w:fill="FFFFFF"/>
              </w:rPr>
              <w:t>ESRD</w:t>
            </w:r>
            <w:r>
              <w:rPr>
                <w:rFonts w:cs="宋体" w:hint="eastAsia"/>
                <w:szCs w:val="21"/>
              </w:rPr>
              <w:t>患者需要肾脏替代治疗，包括血液透析</w:t>
            </w:r>
            <w:r>
              <w:rPr>
                <w:rFonts w:cs="宋体" w:hint="eastAsia"/>
                <w:szCs w:val="21"/>
              </w:rPr>
              <w:t>(HD)</w:t>
            </w:r>
            <w:r>
              <w:rPr>
                <w:rFonts w:cs="宋体" w:hint="eastAsia"/>
                <w:szCs w:val="21"/>
              </w:rPr>
              <w:t>、腹膜透析</w:t>
            </w:r>
            <w:r>
              <w:rPr>
                <w:rFonts w:cs="宋体" w:hint="eastAsia"/>
                <w:szCs w:val="21"/>
              </w:rPr>
              <w:t>(PD)</w:t>
            </w:r>
            <w:r>
              <w:rPr>
                <w:rFonts w:cs="宋体" w:hint="eastAsia"/>
                <w:szCs w:val="21"/>
              </w:rPr>
              <w:t>和肾移植。该项目围绕</w:t>
            </w:r>
            <w:r>
              <w:rPr>
                <w:rFonts w:cs="宋体" w:hint="eastAsia"/>
                <w:szCs w:val="21"/>
              </w:rPr>
              <w:t>ESRD</w:t>
            </w:r>
            <w:r>
              <w:rPr>
                <w:rFonts w:cs="宋体" w:hint="eastAsia"/>
                <w:szCs w:val="21"/>
              </w:rPr>
              <w:t>进展机制和诊疗关键技术进行了深入研究，取得如下创新性成果：</w:t>
            </w:r>
            <w:r>
              <w:rPr>
                <w:szCs w:val="21"/>
              </w:rPr>
              <w:t>1</w:t>
            </w:r>
            <w:r>
              <w:rPr>
                <w:szCs w:val="21"/>
              </w:rPr>
              <w:t>、首次发现肾间质纤维化新机制，为延缓</w:t>
            </w:r>
            <w:r>
              <w:rPr>
                <w:szCs w:val="21"/>
              </w:rPr>
              <w:t>ESRD</w:t>
            </w:r>
            <w:r>
              <w:rPr>
                <w:szCs w:val="21"/>
              </w:rPr>
              <w:t>进展新治疗方法的研究提供了新的理论依据；</w:t>
            </w:r>
            <w:r>
              <w:rPr>
                <w:szCs w:val="21"/>
              </w:rPr>
              <w:t>2</w:t>
            </w:r>
            <w:r>
              <w:rPr>
                <w:szCs w:val="21"/>
              </w:rPr>
              <w:t>、首次提出针对</w:t>
            </w:r>
            <w:r>
              <w:rPr>
                <w:szCs w:val="21"/>
              </w:rPr>
              <w:t>ESRD</w:t>
            </w:r>
            <w:r>
              <w:rPr>
                <w:szCs w:val="21"/>
              </w:rPr>
              <w:t>病因特异性诊断的新策略，建立预后评估的新方法；</w:t>
            </w:r>
            <w:r>
              <w:rPr>
                <w:szCs w:val="21"/>
              </w:rPr>
              <w:t>3</w:t>
            </w:r>
            <w:r>
              <w:rPr>
                <w:szCs w:val="21"/>
              </w:rPr>
              <w:t>、率先开展针对</w:t>
            </w:r>
            <w:r>
              <w:rPr>
                <w:szCs w:val="21"/>
              </w:rPr>
              <w:t>ESRD</w:t>
            </w:r>
            <w:r>
              <w:rPr>
                <w:szCs w:val="21"/>
              </w:rPr>
              <w:t>关键治疗技术创新性研究，解决</w:t>
            </w:r>
            <w:r>
              <w:rPr>
                <w:szCs w:val="21"/>
              </w:rPr>
              <w:t>ESRD</w:t>
            </w:r>
            <w:r>
              <w:rPr>
                <w:szCs w:val="21"/>
              </w:rPr>
              <w:t>治疗技术难题，完善</w:t>
            </w:r>
            <w:r>
              <w:rPr>
                <w:szCs w:val="21"/>
              </w:rPr>
              <w:t>ESRD</w:t>
            </w:r>
            <w:r>
              <w:rPr>
                <w:szCs w:val="21"/>
              </w:rPr>
              <w:t>综合治疗体系；</w:t>
            </w:r>
            <w:r>
              <w:rPr>
                <w:szCs w:val="21"/>
              </w:rPr>
              <w:t>4</w:t>
            </w:r>
            <w:r>
              <w:rPr>
                <w:szCs w:val="21"/>
              </w:rPr>
              <w:t>、建立</w:t>
            </w:r>
            <w:r>
              <w:rPr>
                <w:szCs w:val="21"/>
              </w:rPr>
              <w:t>ESRD</w:t>
            </w:r>
            <w:r>
              <w:rPr>
                <w:szCs w:val="21"/>
              </w:rPr>
              <w:t>诊疗技术基层推广应用的新模式。</w:t>
            </w:r>
            <w:r>
              <w:rPr>
                <w:rFonts w:cs="宋体" w:hint="eastAsia"/>
                <w:szCs w:val="21"/>
              </w:rPr>
              <w:t>本项目发表代表性论文</w:t>
            </w:r>
            <w:r>
              <w:rPr>
                <w:rFonts w:cs="宋体" w:hint="eastAsia"/>
                <w:szCs w:val="21"/>
              </w:rPr>
              <w:t>20</w:t>
            </w:r>
            <w:r>
              <w:rPr>
                <w:rFonts w:cs="宋体" w:hint="eastAsia"/>
                <w:szCs w:val="21"/>
              </w:rPr>
              <w:t>篇；主编专著</w:t>
            </w:r>
            <w:r>
              <w:rPr>
                <w:rFonts w:cs="宋体" w:hint="eastAsia"/>
                <w:szCs w:val="21"/>
              </w:rPr>
              <w:t>3</w:t>
            </w:r>
            <w:r>
              <w:rPr>
                <w:rFonts w:cs="宋体" w:hint="eastAsia"/>
                <w:szCs w:val="21"/>
              </w:rPr>
              <w:t>部，参与编著“血液净化标准</w:t>
            </w:r>
            <w:r>
              <w:rPr>
                <w:rFonts w:cs="宋体" w:hint="eastAsia"/>
                <w:szCs w:val="21"/>
              </w:rPr>
              <w:t>操作规程”、“腹膜透析标准操作规程”等多部行业标准规范；参与制定多项国家级指南与共识。</w:t>
            </w:r>
            <w:r>
              <w:rPr>
                <w:rFonts w:cs="宋体" w:hint="eastAsia"/>
                <w:szCs w:val="21"/>
              </w:rPr>
              <w:t>2018</w:t>
            </w:r>
            <w:r>
              <w:rPr>
                <w:rFonts w:cs="宋体" w:hint="eastAsia"/>
                <w:szCs w:val="21"/>
              </w:rPr>
              <w:t>年项目组成功申请</w:t>
            </w:r>
            <w:r>
              <w:rPr>
                <w:rFonts w:cs="宋体" w:hint="eastAsia"/>
                <w:szCs w:val="21"/>
              </w:rPr>
              <w:t>2</w:t>
            </w:r>
            <w:r>
              <w:rPr>
                <w:rFonts w:cs="宋体" w:hint="eastAsia"/>
                <w:szCs w:val="21"/>
              </w:rPr>
              <w:t>项国家重点研发专项。项目成果在国内多家医院进行了推广应用，临床效果良好，显著改善了</w:t>
            </w:r>
            <w:r>
              <w:rPr>
                <w:rFonts w:cs="宋体" w:hint="eastAsia"/>
                <w:szCs w:val="21"/>
              </w:rPr>
              <w:t>ESRD</w:t>
            </w:r>
            <w:r>
              <w:rPr>
                <w:rFonts w:cs="宋体" w:hint="eastAsia"/>
                <w:szCs w:val="21"/>
              </w:rPr>
              <w:t>患者生存质量，减少医疗费用，社会效益和经济效益显著。</w:t>
            </w:r>
          </w:p>
        </w:tc>
      </w:tr>
    </w:tbl>
    <w:p w:rsidR="0095330D" w:rsidRDefault="0095330D">
      <w:pPr>
        <w:spacing w:line="360" w:lineRule="auto"/>
        <w:rPr>
          <w:b/>
          <w:sz w:val="24"/>
          <w:szCs w:val="24"/>
        </w:rPr>
      </w:pPr>
    </w:p>
    <w:p w:rsidR="0095330D" w:rsidRDefault="00FA3D06">
      <w:pPr>
        <w:spacing w:line="360" w:lineRule="auto"/>
        <w:rPr>
          <w:b/>
          <w:sz w:val="24"/>
          <w:szCs w:val="24"/>
        </w:rPr>
      </w:pPr>
      <w:r>
        <w:rPr>
          <w:b/>
          <w:sz w:val="24"/>
          <w:szCs w:val="24"/>
        </w:rPr>
        <w:t>知识产权证明目录</w:t>
      </w:r>
    </w:p>
    <w:tbl>
      <w:tblPr>
        <w:tblStyle w:val="a6"/>
        <w:tblW w:w="9219" w:type="dxa"/>
        <w:jc w:val="center"/>
        <w:tblLook w:val="04A0"/>
      </w:tblPr>
      <w:tblGrid>
        <w:gridCol w:w="640"/>
        <w:gridCol w:w="1377"/>
        <w:gridCol w:w="637"/>
        <w:gridCol w:w="2068"/>
        <w:gridCol w:w="1266"/>
        <w:gridCol w:w="1940"/>
        <w:gridCol w:w="1291"/>
      </w:tblGrid>
      <w:tr w:rsidR="0095330D">
        <w:trPr>
          <w:jc w:val="center"/>
        </w:trPr>
        <w:tc>
          <w:tcPr>
            <w:tcW w:w="640" w:type="dxa"/>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color w:val="000000" w:themeColor="text1"/>
                <w:sz w:val="21"/>
              </w:rPr>
              <w:t>序号</w:t>
            </w:r>
          </w:p>
        </w:tc>
        <w:tc>
          <w:tcPr>
            <w:tcW w:w="1377" w:type="dxa"/>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color w:val="000000" w:themeColor="text1"/>
                <w:sz w:val="21"/>
              </w:rPr>
              <w:t>类别</w:t>
            </w:r>
          </w:p>
        </w:tc>
        <w:tc>
          <w:tcPr>
            <w:tcW w:w="637" w:type="dxa"/>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color w:val="000000" w:themeColor="text1"/>
                <w:sz w:val="21"/>
              </w:rPr>
              <w:t>国别</w:t>
            </w:r>
          </w:p>
        </w:tc>
        <w:tc>
          <w:tcPr>
            <w:tcW w:w="2068" w:type="dxa"/>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color w:val="000000" w:themeColor="text1"/>
              </w:rPr>
              <w:t>授权号</w:t>
            </w:r>
          </w:p>
        </w:tc>
        <w:tc>
          <w:tcPr>
            <w:tcW w:w="1266" w:type="dxa"/>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color w:val="000000" w:themeColor="text1"/>
                <w:sz w:val="21"/>
              </w:rPr>
              <w:t>授权</w:t>
            </w:r>
          </w:p>
          <w:p w:rsidR="0095330D" w:rsidRDefault="00FA3D06">
            <w:pPr>
              <w:pStyle w:val="a3"/>
              <w:spacing w:line="240" w:lineRule="auto"/>
              <w:ind w:firstLineChars="0" w:firstLine="0"/>
              <w:jc w:val="center"/>
              <w:rPr>
                <w:rFonts w:ascii="Times New Roman"/>
                <w:color w:val="000000" w:themeColor="text1"/>
                <w:sz w:val="21"/>
              </w:rPr>
            </w:pPr>
            <w:r>
              <w:rPr>
                <w:rFonts w:ascii="Times New Roman"/>
                <w:color w:val="000000" w:themeColor="text1"/>
                <w:sz w:val="21"/>
              </w:rPr>
              <w:t>时间</w:t>
            </w:r>
          </w:p>
        </w:tc>
        <w:tc>
          <w:tcPr>
            <w:tcW w:w="1940" w:type="dxa"/>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color w:val="000000" w:themeColor="text1"/>
                <w:sz w:val="21"/>
              </w:rPr>
              <w:t>知识产权具体名称</w:t>
            </w:r>
          </w:p>
        </w:tc>
        <w:tc>
          <w:tcPr>
            <w:tcW w:w="1291" w:type="dxa"/>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color w:val="000000" w:themeColor="text1"/>
                <w:sz w:val="21"/>
              </w:rPr>
              <w:t>全部发明人</w:t>
            </w:r>
          </w:p>
        </w:tc>
      </w:tr>
      <w:tr w:rsidR="0095330D">
        <w:trPr>
          <w:jc w:val="center"/>
        </w:trPr>
        <w:tc>
          <w:tcPr>
            <w:tcW w:w="640" w:type="dxa"/>
            <w:vAlign w:val="center"/>
          </w:tcPr>
          <w:p w:rsidR="0095330D" w:rsidRDefault="00FA3D06">
            <w:pPr>
              <w:pStyle w:val="a3"/>
              <w:spacing w:line="240" w:lineRule="auto"/>
              <w:ind w:firstLineChars="100" w:firstLine="210"/>
              <w:rPr>
                <w:rFonts w:ascii="Times New Roman"/>
                <w:color w:val="000000" w:themeColor="text1"/>
                <w:sz w:val="21"/>
              </w:rPr>
            </w:pPr>
            <w:r>
              <w:rPr>
                <w:rFonts w:ascii="Times New Roman"/>
                <w:color w:val="000000" w:themeColor="text1"/>
                <w:sz w:val="21"/>
              </w:rPr>
              <w:t>1</w:t>
            </w:r>
          </w:p>
        </w:tc>
        <w:tc>
          <w:tcPr>
            <w:tcW w:w="1377"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实用新型专利</w:t>
            </w:r>
          </w:p>
        </w:tc>
        <w:tc>
          <w:tcPr>
            <w:tcW w:w="637"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中国</w:t>
            </w:r>
          </w:p>
        </w:tc>
        <w:tc>
          <w:tcPr>
            <w:tcW w:w="2068"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201720494706.7</w:t>
            </w:r>
          </w:p>
        </w:tc>
        <w:tc>
          <w:tcPr>
            <w:tcW w:w="1266"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2018.02.09</w:t>
            </w:r>
          </w:p>
        </w:tc>
        <w:tc>
          <w:tcPr>
            <w:tcW w:w="1940"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便于收纳的一次性医用防护面罩</w:t>
            </w:r>
          </w:p>
        </w:tc>
        <w:tc>
          <w:tcPr>
            <w:tcW w:w="1291"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邵凤民</w:t>
            </w:r>
          </w:p>
        </w:tc>
      </w:tr>
      <w:tr w:rsidR="0095330D">
        <w:trPr>
          <w:jc w:val="center"/>
        </w:trPr>
        <w:tc>
          <w:tcPr>
            <w:tcW w:w="640" w:type="dxa"/>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color w:val="000000" w:themeColor="text1"/>
                <w:sz w:val="21"/>
              </w:rPr>
              <w:t>2</w:t>
            </w:r>
          </w:p>
        </w:tc>
        <w:tc>
          <w:tcPr>
            <w:tcW w:w="1377"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实用新型专利</w:t>
            </w:r>
          </w:p>
        </w:tc>
        <w:tc>
          <w:tcPr>
            <w:tcW w:w="637"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中国</w:t>
            </w:r>
          </w:p>
        </w:tc>
        <w:tc>
          <w:tcPr>
            <w:tcW w:w="2068"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201620215062.9</w:t>
            </w:r>
          </w:p>
        </w:tc>
        <w:tc>
          <w:tcPr>
            <w:tcW w:w="1266"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2016.09.07</w:t>
            </w:r>
          </w:p>
        </w:tc>
        <w:tc>
          <w:tcPr>
            <w:tcW w:w="1940"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导管挂耳固定装置</w:t>
            </w:r>
          </w:p>
        </w:tc>
        <w:tc>
          <w:tcPr>
            <w:tcW w:w="1291"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张宏涛、阎磊、邵凤民</w:t>
            </w:r>
          </w:p>
        </w:tc>
      </w:tr>
      <w:tr w:rsidR="0095330D">
        <w:trPr>
          <w:jc w:val="center"/>
        </w:trPr>
        <w:tc>
          <w:tcPr>
            <w:tcW w:w="640" w:type="dxa"/>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color w:val="000000" w:themeColor="text1"/>
                <w:sz w:val="21"/>
              </w:rPr>
              <w:t>3</w:t>
            </w:r>
          </w:p>
        </w:tc>
        <w:tc>
          <w:tcPr>
            <w:tcW w:w="1377"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实用新型专利</w:t>
            </w:r>
          </w:p>
        </w:tc>
        <w:tc>
          <w:tcPr>
            <w:tcW w:w="637"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中国</w:t>
            </w:r>
          </w:p>
        </w:tc>
        <w:tc>
          <w:tcPr>
            <w:tcW w:w="2068"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sz w:val="21"/>
                <w:szCs w:val="21"/>
              </w:rPr>
              <w:t>202020077208.4</w:t>
            </w:r>
          </w:p>
        </w:tc>
        <w:tc>
          <w:tcPr>
            <w:tcW w:w="1266"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sz w:val="21"/>
                <w:szCs w:val="21"/>
              </w:rPr>
              <w:t>2020.11.03</w:t>
            </w:r>
          </w:p>
        </w:tc>
        <w:tc>
          <w:tcPr>
            <w:tcW w:w="1940"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sz w:val="21"/>
                <w:szCs w:val="21"/>
              </w:rPr>
              <w:t>一种腹膜透析定位装置</w:t>
            </w:r>
          </w:p>
        </w:tc>
        <w:tc>
          <w:tcPr>
            <w:tcW w:w="1291"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顾玥</w:t>
            </w:r>
          </w:p>
        </w:tc>
      </w:tr>
      <w:tr w:rsidR="0095330D">
        <w:trPr>
          <w:jc w:val="center"/>
        </w:trPr>
        <w:tc>
          <w:tcPr>
            <w:tcW w:w="640" w:type="dxa"/>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color w:val="000000" w:themeColor="text1"/>
                <w:sz w:val="21"/>
              </w:rPr>
              <w:t>4</w:t>
            </w:r>
          </w:p>
        </w:tc>
        <w:tc>
          <w:tcPr>
            <w:tcW w:w="1377"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实用新型专利</w:t>
            </w:r>
          </w:p>
        </w:tc>
        <w:tc>
          <w:tcPr>
            <w:tcW w:w="637"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中国</w:t>
            </w:r>
          </w:p>
        </w:tc>
        <w:tc>
          <w:tcPr>
            <w:tcW w:w="2068"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Style w:val="fontstyle01"/>
                <w:rFonts w:ascii="Times New Roman" w:hAnsi="Times New Roman" w:hint="default"/>
                <w:sz w:val="21"/>
                <w:szCs w:val="21"/>
              </w:rPr>
              <w:t>201720494652.4</w:t>
            </w:r>
          </w:p>
        </w:tc>
        <w:tc>
          <w:tcPr>
            <w:tcW w:w="1266"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Style w:val="fontstyle01"/>
                <w:rFonts w:ascii="Times New Roman" w:hAnsi="Times New Roman" w:hint="default"/>
                <w:sz w:val="21"/>
                <w:szCs w:val="21"/>
              </w:rPr>
              <w:t>2019.10.08</w:t>
            </w:r>
          </w:p>
        </w:tc>
        <w:tc>
          <w:tcPr>
            <w:tcW w:w="1940"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sz w:val="21"/>
                <w:szCs w:val="21"/>
              </w:rPr>
              <w:t>一次性消毒钳子</w:t>
            </w:r>
          </w:p>
        </w:tc>
        <w:tc>
          <w:tcPr>
            <w:tcW w:w="1291"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阎磊</w:t>
            </w:r>
          </w:p>
        </w:tc>
      </w:tr>
      <w:tr w:rsidR="0095330D">
        <w:trPr>
          <w:jc w:val="center"/>
        </w:trPr>
        <w:tc>
          <w:tcPr>
            <w:tcW w:w="640" w:type="dxa"/>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color w:val="000000" w:themeColor="text1"/>
                <w:sz w:val="21"/>
              </w:rPr>
              <w:t>5</w:t>
            </w:r>
          </w:p>
        </w:tc>
        <w:tc>
          <w:tcPr>
            <w:tcW w:w="1377"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实用新型专利</w:t>
            </w:r>
          </w:p>
        </w:tc>
        <w:tc>
          <w:tcPr>
            <w:tcW w:w="637"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中国</w:t>
            </w:r>
          </w:p>
        </w:tc>
        <w:tc>
          <w:tcPr>
            <w:tcW w:w="2068"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Style w:val="fontstyle01"/>
                <w:rFonts w:ascii="Times New Roman" w:hAnsi="Times New Roman" w:hint="default"/>
                <w:sz w:val="21"/>
                <w:szCs w:val="21"/>
              </w:rPr>
              <w:t>201720729773.2</w:t>
            </w:r>
          </w:p>
        </w:tc>
        <w:tc>
          <w:tcPr>
            <w:tcW w:w="1266"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Style w:val="fontstyle01"/>
                <w:rFonts w:ascii="Times New Roman" w:hAnsi="Times New Roman" w:hint="default"/>
                <w:sz w:val="21"/>
                <w:szCs w:val="21"/>
              </w:rPr>
              <w:t>2018.01.12</w:t>
            </w:r>
          </w:p>
        </w:tc>
        <w:tc>
          <w:tcPr>
            <w:tcW w:w="1940"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Style w:val="fontstyle01"/>
                <w:rFonts w:ascii="Times New Roman" w:hAnsi="Times New Roman" w:hint="default"/>
                <w:sz w:val="21"/>
                <w:szCs w:val="21"/>
              </w:rPr>
              <w:t>一种蜂窝式离心管架</w:t>
            </w:r>
          </w:p>
        </w:tc>
        <w:tc>
          <w:tcPr>
            <w:tcW w:w="1291"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闫天中、段文静、田向永</w:t>
            </w:r>
          </w:p>
        </w:tc>
      </w:tr>
      <w:tr w:rsidR="0095330D">
        <w:trPr>
          <w:jc w:val="center"/>
        </w:trPr>
        <w:tc>
          <w:tcPr>
            <w:tcW w:w="640" w:type="dxa"/>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color w:val="000000" w:themeColor="text1"/>
                <w:sz w:val="21"/>
              </w:rPr>
              <w:t>6</w:t>
            </w:r>
          </w:p>
        </w:tc>
        <w:tc>
          <w:tcPr>
            <w:tcW w:w="1377"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实用新型专利</w:t>
            </w:r>
          </w:p>
        </w:tc>
        <w:tc>
          <w:tcPr>
            <w:tcW w:w="637"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中国</w:t>
            </w:r>
          </w:p>
        </w:tc>
        <w:tc>
          <w:tcPr>
            <w:tcW w:w="2068"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Style w:val="fontstyle01"/>
                <w:rFonts w:ascii="Times New Roman" w:hAnsi="Times New Roman" w:hint="default"/>
                <w:sz w:val="21"/>
                <w:szCs w:val="21"/>
              </w:rPr>
              <w:t>201821545147.9</w:t>
            </w:r>
          </w:p>
        </w:tc>
        <w:tc>
          <w:tcPr>
            <w:tcW w:w="1266"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Style w:val="fontstyle01"/>
                <w:rFonts w:ascii="Times New Roman" w:hAnsi="Times New Roman" w:hint="default"/>
                <w:sz w:val="21"/>
                <w:szCs w:val="21"/>
              </w:rPr>
              <w:t>2019.07.19</w:t>
            </w:r>
          </w:p>
        </w:tc>
        <w:tc>
          <w:tcPr>
            <w:tcW w:w="1940"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Style w:val="fontstyle01"/>
                <w:rFonts w:ascii="Times New Roman" w:hAnsi="Times New Roman" w:hint="default"/>
                <w:sz w:val="21"/>
                <w:szCs w:val="21"/>
              </w:rPr>
              <w:t>一种简易可采样的负压引流袋</w:t>
            </w:r>
          </w:p>
        </w:tc>
        <w:tc>
          <w:tcPr>
            <w:tcW w:w="1291"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武小强、</w:t>
            </w:r>
            <w:r>
              <w:rPr>
                <w:rStyle w:val="fontstyle01"/>
                <w:rFonts w:ascii="Times New Roman" w:hAnsi="Times New Roman" w:hint="default"/>
                <w:sz w:val="21"/>
                <w:szCs w:val="21"/>
              </w:rPr>
              <w:t>闫天中、曹广辉、田向永、王志为、吴轩、张缠、王俊鹏、张灏、段文静</w:t>
            </w:r>
          </w:p>
        </w:tc>
      </w:tr>
      <w:tr w:rsidR="0095330D">
        <w:trPr>
          <w:jc w:val="center"/>
        </w:trPr>
        <w:tc>
          <w:tcPr>
            <w:tcW w:w="640" w:type="dxa"/>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color w:val="000000" w:themeColor="text1"/>
                <w:sz w:val="21"/>
              </w:rPr>
              <w:lastRenderedPageBreak/>
              <w:t>7</w:t>
            </w:r>
          </w:p>
        </w:tc>
        <w:tc>
          <w:tcPr>
            <w:tcW w:w="1377"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计算机软件著作</w:t>
            </w:r>
          </w:p>
        </w:tc>
        <w:tc>
          <w:tcPr>
            <w:tcW w:w="637"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hint="eastAsia"/>
                <w:color w:val="000000" w:themeColor="text1"/>
                <w:sz w:val="21"/>
                <w:szCs w:val="21"/>
              </w:rPr>
              <w:t>中国</w:t>
            </w:r>
          </w:p>
        </w:tc>
        <w:tc>
          <w:tcPr>
            <w:tcW w:w="2068" w:type="dxa"/>
            <w:vAlign w:val="center"/>
          </w:tcPr>
          <w:p w:rsidR="0095330D" w:rsidRDefault="00FA3D06">
            <w:pPr>
              <w:pStyle w:val="a3"/>
              <w:spacing w:line="240" w:lineRule="auto"/>
              <w:ind w:firstLineChars="0" w:firstLine="0"/>
              <w:jc w:val="center"/>
              <w:rPr>
                <w:rStyle w:val="fontstyle01"/>
                <w:rFonts w:ascii="Times New Roman" w:hAnsi="Times New Roman" w:hint="default"/>
                <w:sz w:val="21"/>
                <w:szCs w:val="21"/>
              </w:rPr>
            </w:pPr>
            <w:r>
              <w:rPr>
                <w:rStyle w:val="fontstyle01"/>
                <w:rFonts w:ascii="Times New Roman" w:hAnsi="Times New Roman" w:hint="default"/>
                <w:sz w:val="21"/>
                <w:szCs w:val="21"/>
              </w:rPr>
              <w:t>2021SR0368133</w:t>
            </w:r>
          </w:p>
        </w:tc>
        <w:tc>
          <w:tcPr>
            <w:tcW w:w="1266" w:type="dxa"/>
            <w:vAlign w:val="center"/>
          </w:tcPr>
          <w:p w:rsidR="0095330D" w:rsidRDefault="00FA3D06">
            <w:pPr>
              <w:pStyle w:val="a3"/>
              <w:spacing w:line="240" w:lineRule="auto"/>
              <w:ind w:firstLineChars="0" w:firstLine="0"/>
              <w:jc w:val="center"/>
              <w:rPr>
                <w:rStyle w:val="fontstyle01"/>
                <w:rFonts w:ascii="Times New Roman" w:hAnsi="Times New Roman" w:hint="default"/>
                <w:sz w:val="21"/>
                <w:szCs w:val="21"/>
              </w:rPr>
            </w:pPr>
            <w:r>
              <w:rPr>
                <w:rStyle w:val="fontstyle01"/>
                <w:rFonts w:ascii="Times New Roman" w:hAnsi="Times New Roman" w:hint="default"/>
                <w:sz w:val="21"/>
                <w:szCs w:val="21"/>
              </w:rPr>
              <w:t>2020.12.16</w:t>
            </w:r>
          </w:p>
        </w:tc>
        <w:tc>
          <w:tcPr>
            <w:tcW w:w="1940" w:type="dxa"/>
            <w:vAlign w:val="center"/>
          </w:tcPr>
          <w:p w:rsidR="0095330D" w:rsidRDefault="00FA3D06">
            <w:pPr>
              <w:pStyle w:val="a3"/>
              <w:spacing w:line="240" w:lineRule="auto"/>
              <w:ind w:firstLineChars="0" w:firstLine="0"/>
              <w:jc w:val="center"/>
              <w:rPr>
                <w:rStyle w:val="fontstyle01"/>
                <w:rFonts w:ascii="Times New Roman" w:hAnsi="Times New Roman" w:hint="default"/>
                <w:sz w:val="21"/>
                <w:szCs w:val="21"/>
              </w:rPr>
            </w:pPr>
            <w:r>
              <w:rPr>
                <w:rStyle w:val="fontstyle01"/>
                <w:rFonts w:ascii="Times New Roman" w:hAnsi="Times New Roman" w:hint="default"/>
                <w:sz w:val="21"/>
                <w:szCs w:val="21"/>
              </w:rPr>
              <w:t>急性肾损伤临床诊疗能力训练仿真平台</w:t>
            </w:r>
            <w:r>
              <w:rPr>
                <w:rStyle w:val="fontstyle01"/>
                <w:rFonts w:ascii="Times New Roman" w:hAnsi="Times New Roman" w:hint="default"/>
                <w:sz w:val="21"/>
                <w:szCs w:val="21"/>
              </w:rPr>
              <w:t>V1.0</w:t>
            </w:r>
          </w:p>
        </w:tc>
        <w:tc>
          <w:tcPr>
            <w:tcW w:w="1291"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hint="eastAsia"/>
                <w:color w:val="000000" w:themeColor="text1"/>
                <w:sz w:val="21"/>
                <w:szCs w:val="21"/>
              </w:rPr>
              <w:t>邵凤民、顾玥、阎磊、张宏涛、曹慧霞、方岐莹</w:t>
            </w:r>
          </w:p>
        </w:tc>
      </w:tr>
      <w:tr w:rsidR="0095330D">
        <w:trPr>
          <w:jc w:val="center"/>
        </w:trPr>
        <w:tc>
          <w:tcPr>
            <w:tcW w:w="640" w:type="dxa"/>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color w:val="000000" w:themeColor="text1"/>
                <w:sz w:val="21"/>
              </w:rPr>
              <w:t>8</w:t>
            </w:r>
          </w:p>
        </w:tc>
        <w:tc>
          <w:tcPr>
            <w:tcW w:w="1377"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计算机软件著作</w:t>
            </w:r>
          </w:p>
        </w:tc>
        <w:tc>
          <w:tcPr>
            <w:tcW w:w="637"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hint="eastAsia"/>
                <w:color w:val="000000" w:themeColor="text1"/>
                <w:sz w:val="21"/>
                <w:szCs w:val="21"/>
              </w:rPr>
              <w:t>中国</w:t>
            </w:r>
          </w:p>
        </w:tc>
        <w:tc>
          <w:tcPr>
            <w:tcW w:w="2068" w:type="dxa"/>
            <w:vAlign w:val="center"/>
          </w:tcPr>
          <w:p w:rsidR="0095330D" w:rsidRDefault="00FA3D06">
            <w:pPr>
              <w:pStyle w:val="a3"/>
              <w:spacing w:line="240" w:lineRule="auto"/>
              <w:ind w:firstLineChars="0" w:firstLine="0"/>
              <w:jc w:val="center"/>
              <w:rPr>
                <w:rStyle w:val="fontstyle01"/>
                <w:rFonts w:ascii="Times New Roman" w:hAnsi="Times New Roman" w:hint="default"/>
                <w:sz w:val="21"/>
                <w:szCs w:val="21"/>
              </w:rPr>
            </w:pPr>
            <w:r>
              <w:rPr>
                <w:rStyle w:val="fontstyle01"/>
                <w:rFonts w:ascii="Times New Roman" w:hAnsi="Times New Roman" w:hint="default"/>
                <w:sz w:val="21"/>
                <w:szCs w:val="21"/>
              </w:rPr>
              <w:t>2021SR0368132</w:t>
            </w:r>
          </w:p>
        </w:tc>
        <w:tc>
          <w:tcPr>
            <w:tcW w:w="1266" w:type="dxa"/>
            <w:vAlign w:val="center"/>
          </w:tcPr>
          <w:p w:rsidR="0095330D" w:rsidRDefault="00FA3D06">
            <w:pPr>
              <w:pStyle w:val="a3"/>
              <w:spacing w:line="240" w:lineRule="auto"/>
              <w:ind w:firstLineChars="0" w:firstLine="0"/>
              <w:jc w:val="center"/>
              <w:rPr>
                <w:rStyle w:val="fontstyle01"/>
                <w:rFonts w:ascii="Times New Roman" w:hAnsi="Times New Roman" w:hint="default"/>
                <w:sz w:val="21"/>
                <w:szCs w:val="21"/>
              </w:rPr>
            </w:pPr>
            <w:r>
              <w:rPr>
                <w:rStyle w:val="fontstyle01"/>
                <w:rFonts w:ascii="Times New Roman" w:hAnsi="Times New Roman" w:hint="default"/>
                <w:sz w:val="21"/>
                <w:szCs w:val="21"/>
              </w:rPr>
              <w:t>2020.12.11</w:t>
            </w:r>
          </w:p>
        </w:tc>
        <w:tc>
          <w:tcPr>
            <w:tcW w:w="1940" w:type="dxa"/>
            <w:vAlign w:val="center"/>
          </w:tcPr>
          <w:p w:rsidR="0095330D" w:rsidRDefault="00FA3D06">
            <w:pPr>
              <w:pStyle w:val="a3"/>
              <w:spacing w:line="240" w:lineRule="auto"/>
              <w:ind w:firstLineChars="0" w:firstLine="0"/>
              <w:jc w:val="center"/>
              <w:rPr>
                <w:rStyle w:val="fontstyle01"/>
                <w:rFonts w:ascii="Times New Roman" w:hAnsi="Times New Roman" w:hint="default"/>
                <w:sz w:val="21"/>
                <w:szCs w:val="21"/>
              </w:rPr>
            </w:pPr>
            <w:r>
              <w:rPr>
                <w:rStyle w:val="fontstyle01"/>
                <w:rFonts w:ascii="Times New Roman" w:hAnsi="Times New Roman" w:hint="default"/>
                <w:sz w:val="21"/>
                <w:szCs w:val="21"/>
              </w:rPr>
              <w:t>慢性肾脏病临床诊疗能力训练仿真平台</w:t>
            </w:r>
            <w:r>
              <w:rPr>
                <w:rStyle w:val="fontstyle01"/>
                <w:rFonts w:ascii="Times New Roman" w:hAnsi="Times New Roman" w:hint="default"/>
                <w:sz w:val="21"/>
                <w:szCs w:val="21"/>
              </w:rPr>
              <w:t>V1.0</w:t>
            </w:r>
          </w:p>
        </w:tc>
        <w:tc>
          <w:tcPr>
            <w:tcW w:w="1291"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hint="eastAsia"/>
                <w:color w:val="000000" w:themeColor="text1"/>
                <w:sz w:val="21"/>
                <w:szCs w:val="21"/>
              </w:rPr>
              <w:t>邵凤民、顾玥、阎磊、曹慧霞、张宏涛</w:t>
            </w:r>
          </w:p>
        </w:tc>
      </w:tr>
      <w:tr w:rsidR="0095330D">
        <w:trPr>
          <w:jc w:val="center"/>
        </w:trPr>
        <w:tc>
          <w:tcPr>
            <w:tcW w:w="640" w:type="dxa"/>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color w:val="000000" w:themeColor="text1"/>
                <w:sz w:val="21"/>
              </w:rPr>
              <w:t>9</w:t>
            </w:r>
          </w:p>
        </w:tc>
        <w:tc>
          <w:tcPr>
            <w:tcW w:w="1377"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计算机软件著作</w:t>
            </w:r>
          </w:p>
        </w:tc>
        <w:tc>
          <w:tcPr>
            <w:tcW w:w="637"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hint="eastAsia"/>
                <w:color w:val="000000" w:themeColor="text1"/>
                <w:sz w:val="21"/>
                <w:szCs w:val="21"/>
              </w:rPr>
              <w:t>中国</w:t>
            </w:r>
          </w:p>
        </w:tc>
        <w:tc>
          <w:tcPr>
            <w:tcW w:w="2068" w:type="dxa"/>
            <w:vAlign w:val="center"/>
          </w:tcPr>
          <w:p w:rsidR="0095330D" w:rsidRDefault="00FA3D06">
            <w:pPr>
              <w:pStyle w:val="a3"/>
              <w:spacing w:line="240" w:lineRule="auto"/>
              <w:ind w:firstLineChars="0" w:firstLine="0"/>
              <w:jc w:val="center"/>
              <w:rPr>
                <w:rStyle w:val="fontstyle01"/>
                <w:rFonts w:ascii="Times New Roman" w:hAnsi="Times New Roman" w:hint="default"/>
                <w:sz w:val="21"/>
                <w:szCs w:val="21"/>
              </w:rPr>
            </w:pPr>
            <w:r>
              <w:rPr>
                <w:rStyle w:val="fontstyle01"/>
                <w:rFonts w:ascii="Times New Roman" w:hAnsi="Times New Roman" w:hint="default"/>
                <w:sz w:val="21"/>
                <w:szCs w:val="21"/>
              </w:rPr>
              <w:t>2021SR0367004</w:t>
            </w:r>
          </w:p>
        </w:tc>
        <w:tc>
          <w:tcPr>
            <w:tcW w:w="1266" w:type="dxa"/>
            <w:vAlign w:val="center"/>
          </w:tcPr>
          <w:p w:rsidR="0095330D" w:rsidRDefault="00FA3D06">
            <w:pPr>
              <w:pStyle w:val="a3"/>
              <w:spacing w:line="240" w:lineRule="auto"/>
              <w:ind w:firstLineChars="0" w:firstLine="0"/>
              <w:jc w:val="center"/>
              <w:rPr>
                <w:rStyle w:val="fontstyle01"/>
                <w:rFonts w:ascii="Times New Roman" w:hAnsi="Times New Roman" w:hint="default"/>
                <w:sz w:val="21"/>
                <w:szCs w:val="21"/>
              </w:rPr>
            </w:pPr>
            <w:r>
              <w:rPr>
                <w:rStyle w:val="fontstyle01"/>
                <w:rFonts w:ascii="Times New Roman" w:hAnsi="Times New Roman" w:hint="default"/>
                <w:sz w:val="21"/>
                <w:szCs w:val="21"/>
              </w:rPr>
              <w:t>2020.12.09</w:t>
            </w:r>
          </w:p>
        </w:tc>
        <w:tc>
          <w:tcPr>
            <w:tcW w:w="1940" w:type="dxa"/>
            <w:vAlign w:val="center"/>
          </w:tcPr>
          <w:p w:rsidR="0095330D" w:rsidRDefault="00FA3D06">
            <w:pPr>
              <w:pStyle w:val="a3"/>
              <w:spacing w:line="240" w:lineRule="auto"/>
              <w:ind w:firstLineChars="0" w:firstLine="0"/>
              <w:jc w:val="center"/>
              <w:rPr>
                <w:rStyle w:val="fontstyle01"/>
                <w:rFonts w:ascii="Times New Roman" w:hAnsi="Times New Roman" w:hint="default"/>
                <w:sz w:val="21"/>
                <w:szCs w:val="21"/>
              </w:rPr>
            </w:pPr>
            <w:r>
              <w:rPr>
                <w:rStyle w:val="fontstyle01"/>
                <w:rFonts w:ascii="Times New Roman" w:hAnsi="Times New Roman" w:hint="default"/>
                <w:sz w:val="21"/>
                <w:szCs w:val="21"/>
              </w:rPr>
              <w:t>糖尿病肾病临床诊疗能力训练仿真平台</w:t>
            </w:r>
            <w:r>
              <w:rPr>
                <w:rStyle w:val="fontstyle01"/>
                <w:rFonts w:ascii="Times New Roman" w:hAnsi="Times New Roman" w:hint="default"/>
                <w:sz w:val="21"/>
                <w:szCs w:val="21"/>
              </w:rPr>
              <w:t>V1.0</w:t>
            </w:r>
          </w:p>
        </w:tc>
        <w:tc>
          <w:tcPr>
            <w:tcW w:w="1291"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hint="eastAsia"/>
                <w:color w:val="000000" w:themeColor="text1"/>
                <w:sz w:val="21"/>
                <w:szCs w:val="21"/>
              </w:rPr>
              <w:t>邵凤民、曹慧霞、顾玥、阎磊、焦晓静</w:t>
            </w:r>
          </w:p>
        </w:tc>
      </w:tr>
      <w:tr w:rsidR="0095330D">
        <w:trPr>
          <w:jc w:val="center"/>
        </w:trPr>
        <w:tc>
          <w:tcPr>
            <w:tcW w:w="640" w:type="dxa"/>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color w:val="000000" w:themeColor="text1"/>
                <w:sz w:val="21"/>
              </w:rPr>
              <w:t>10</w:t>
            </w:r>
          </w:p>
        </w:tc>
        <w:tc>
          <w:tcPr>
            <w:tcW w:w="1377"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计算机软件著作</w:t>
            </w:r>
          </w:p>
        </w:tc>
        <w:tc>
          <w:tcPr>
            <w:tcW w:w="637"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hint="eastAsia"/>
                <w:color w:val="000000" w:themeColor="text1"/>
                <w:sz w:val="21"/>
                <w:szCs w:val="21"/>
              </w:rPr>
              <w:t>中国</w:t>
            </w:r>
          </w:p>
        </w:tc>
        <w:tc>
          <w:tcPr>
            <w:tcW w:w="2068" w:type="dxa"/>
            <w:vAlign w:val="center"/>
          </w:tcPr>
          <w:p w:rsidR="0095330D" w:rsidRDefault="00FA3D06">
            <w:pPr>
              <w:pStyle w:val="a3"/>
              <w:spacing w:line="240" w:lineRule="auto"/>
              <w:ind w:firstLineChars="0" w:firstLine="0"/>
              <w:jc w:val="center"/>
              <w:rPr>
                <w:rStyle w:val="fontstyle01"/>
                <w:rFonts w:ascii="Times New Roman" w:hAnsi="Times New Roman" w:hint="default"/>
                <w:sz w:val="21"/>
                <w:szCs w:val="21"/>
              </w:rPr>
            </w:pPr>
            <w:r>
              <w:rPr>
                <w:rStyle w:val="fontstyle01"/>
                <w:rFonts w:ascii="Times New Roman" w:hAnsi="Times New Roman" w:hint="default"/>
                <w:sz w:val="21"/>
                <w:szCs w:val="21"/>
              </w:rPr>
              <w:t>2021SR0367003</w:t>
            </w:r>
          </w:p>
        </w:tc>
        <w:tc>
          <w:tcPr>
            <w:tcW w:w="1266" w:type="dxa"/>
            <w:vAlign w:val="center"/>
          </w:tcPr>
          <w:p w:rsidR="0095330D" w:rsidRDefault="00FA3D06">
            <w:pPr>
              <w:pStyle w:val="a3"/>
              <w:spacing w:line="240" w:lineRule="auto"/>
              <w:ind w:firstLineChars="0" w:firstLine="0"/>
              <w:jc w:val="center"/>
              <w:rPr>
                <w:rStyle w:val="fontstyle01"/>
                <w:rFonts w:ascii="Times New Roman" w:hAnsi="Times New Roman" w:hint="default"/>
                <w:sz w:val="21"/>
                <w:szCs w:val="21"/>
              </w:rPr>
            </w:pPr>
            <w:r>
              <w:rPr>
                <w:rStyle w:val="fontstyle01"/>
                <w:rFonts w:ascii="Times New Roman" w:hAnsi="Times New Roman" w:hint="default"/>
                <w:sz w:val="21"/>
                <w:szCs w:val="21"/>
              </w:rPr>
              <w:t>2020.12.03</w:t>
            </w:r>
          </w:p>
        </w:tc>
        <w:tc>
          <w:tcPr>
            <w:tcW w:w="1940" w:type="dxa"/>
            <w:vAlign w:val="center"/>
          </w:tcPr>
          <w:p w:rsidR="0095330D" w:rsidRDefault="00FA3D06">
            <w:pPr>
              <w:pStyle w:val="a3"/>
              <w:spacing w:line="240" w:lineRule="auto"/>
              <w:ind w:firstLineChars="0" w:firstLine="0"/>
              <w:jc w:val="center"/>
              <w:rPr>
                <w:rStyle w:val="fontstyle01"/>
                <w:rFonts w:ascii="Times New Roman" w:hAnsi="Times New Roman" w:hint="default"/>
                <w:sz w:val="21"/>
                <w:szCs w:val="21"/>
              </w:rPr>
            </w:pPr>
            <w:r>
              <w:rPr>
                <w:rStyle w:val="fontstyle01"/>
                <w:rFonts w:ascii="Times New Roman" w:hAnsi="Times New Roman" w:hint="default"/>
                <w:sz w:val="21"/>
                <w:szCs w:val="21"/>
              </w:rPr>
              <w:t>危重症肾脏病临床诊疗能力训练仿真平台</w:t>
            </w:r>
            <w:r>
              <w:rPr>
                <w:rStyle w:val="fontstyle01"/>
                <w:rFonts w:ascii="Times New Roman" w:hAnsi="Times New Roman" w:hint="default"/>
                <w:sz w:val="21"/>
                <w:szCs w:val="21"/>
              </w:rPr>
              <w:t>V1.0</w:t>
            </w:r>
          </w:p>
        </w:tc>
        <w:tc>
          <w:tcPr>
            <w:tcW w:w="1291" w:type="dxa"/>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hint="eastAsia"/>
                <w:color w:val="000000" w:themeColor="text1"/>
                <w:sz w:val="21"/>
                <w:szCs w:val="21"/>
              </w:rPr>
              <w:t>邵凤民、顾玥、阎磊、张宏涛、曹慧霞、马旭</w:t>
            </w:r>
          </w:p>
        </w:tc>
      </w:tr>
    </w:tbl>
    <w:p w:rsidR="0095330D" w:rsidRDefault="0095330D">
      <w:pPr>
        <w:spacing w:line="360" w:lineRule="auto"/>
        <w:rPr>
          <w:b/>
          <w:sz w:val="24"/>
          <w:szCs w:val="24"/>
        </w:rPr>
      </w:pPr>
    </w:p>
    <w:p w:rsidR="0095330D" w:rsidRDefault="00FA3D06">
      <w:pPr>
        <w:spacing w:line="360" w:lineRule="auto"/>
        <w:rPr>
          <w:b/>
          <w:sz w:val="24"/>
          <w:szCs w:val="24"/>
        </w:rPr>
      </w:pPr>
      <w:r>
        <w:rPr>
          <w:b/>
          <w:sz w:val="24"/>
          <w:szCs w:val="24"/>
        </w:rPr>
        <w:t>代表性论文目录</w:t>
      </w:r>
    </w:p>
    <w:tbl>
      <w:tblPr>
        <w:tblStyle w:val="a6"/>
        <w:tblW w:w="9335" w:type="dxa"/>
        <w:jc w:val="center"/>
        <w:tblLayout w:type="fixed"/>
        <w:tblLook w:val="04A0"/>
      </w:tblPr>
      <w:tblGrid>
        <w:gridCol w:w="704"/>
        <w:gridCol w:w="2835"/>
        <w:gridCol w:w="1121"/>
        <w:gridCol w:w="1572"/>
        <w:gridCol w:w="851"/>
        <w:gridCol w:w="869"/>
        <w:gridCol w:w="531"/>
        <w:gridCol w:w="426"/>
        <w:gridCol w:w="426"/>
      </w:tblGrid>
      <w:tr w:rsidR="0095330D">
        <w:trPr>
          <w:jc w:val="center"/>
        </w:trPr>
        <w:tc>
          <w:tcPr>
            <w:tcW w:w="704" w:type="dxa"/>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hint="eastAsia"/>
                <w:color w:val="000000" w:themeColor="text1"/>
                <w:sz w:val="21"/>
              </w:rPr>
              <w:t>序号</w:t>
            </w:r>
          </w:p>
        </w:tc>
        <w:tc>
          <w:tcPr>
            <w:tcW w:w="2835" w:type="dxa"/>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hint="eastAsia"/>
                <w:color w:val="000000" w:themeColor="text1"/>
                <w:sz w:val="21"/>
              </w:rPr>
              <w:t>论文名称</w:t>
            </w:r>
          </w:p>
        </w:tc>
        <w:tc>
          <w:tcPr>
            <w:tcW w:w="1121" w:type="dxa"/>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hint="eastAsia"/>
                <w:color w:val="000000" w:themeColor="text1"/>
                <w:sz w:val="21"/>
              </w:rPr>
              <w:t>刊名</w:t>
            </w:r>
          </w:p>
        </w:tc>
        <w:tc>
          <w:tcPr>
            <w:tcW w:w="1572" w:type="dxa"/>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color w:val="000000" w:themeColor="text1"/>
                <w:sz w:val="21"/>
              </w:rPr>
              <w:t>年</w:t>
            </w:r>
            <w:r>
              <w:rPr>
                <w:rFonts w:ascii="Times New Roman"/>
                <w:color w:val="000000" w:themeColor="text1"/>
                <w:sz w:val="21"/>
              </w:rPr>
              <w:t>,</w:t>
            </w:r>
            <w:r>
              <w:rPr>
                <w:rFonts w:ascii="Times New Roman"/>
                <w:color w:val="000000" w:themeColor="text1"/>
                <w:sz w:val="21"/>
              </w:rPr>
              <w:t>卷</w:t>
            </w:r>
            <w:r>
              <w:rPr>
                <w:rFonts w:ascii="Times New Roman"/>
                <w:color w:val="000000" w:themeColor="text1"/>
                <w:sz w:val="21"/>
              </w:rPr>
              <w:t>(</w:t>
            </w:r>
            <w:r>
              <w:rPr>
                <w:rFonts w:ascii="Times New Roman"/>
                <w:color w:val="000000" w:themeColor="text1"/>
                <w:sz w:val="21"/>
              </w:rPr>
              <w:t>期</w:t>
            </w:r>
            <w:r>
              <w:rPr>
                <w:rFonts w:ascii="Times New Roman"/>
                <w:color w:val="000000" w:themeColor="text1"/>
                <w:sz w:val="21"/>
              </w:rPr>
              <w:t>)</w:t>
            </w:r>
            <w:r>
              <w:rPr>
                <w:rFonts w:ascii="Times New Roman" w:hint="eastAsia"/>
                <w:color w:val="000000" w:themeColor="text1"/>
                <w:sz w:val="21"/>
              </w:rPr>
              <w:t>及页码</w:t>
            </w:r>
          </w:p>
        </w:tc>
        <w:tc>
          <w:tcPr>
            <w:tcW w:w="851" w:type="dxa"/>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hint="eastAsia"/>
                <w:color w:val="000000" w:themeColor="text1"/>
                <w:sz w:val="21"/>
              </w:rPr>
              <w:t>影响</w:t>
            </w:r>
          </w:p>
          <w:p w:rsidR="0095330D" w:rsidRDefault="00FA3D06">
            <w:pPr>
              <w:pStyle w:val="a3"/>
              <w:spacing w:line="240" w:lineRule="auto"/>
              <w:ind w:firstLineChars="0" w:firstLine="0"/>
              <w:jc w:val="center"/>
              <w:rPr>
                <w:rFonts w:ascii="Times New Roman"/>
                <w:color w:val="000000" w:themeColor="text1"/>
                <w:sz w:val="21"/>
              </w:rPr>
            </w:pPr>
            <w:r>
              <w:rPr>
                <w:rFonts w:ascii="Times New Roman" w:hint="eastAsia"/>
                <w:color w:val="000000" w:themeColor="text1"/>
                <w:sz w:val="21"/>
              </w:rPr>
              <w:t>因子</w:t>
            </w:r>
          </w:p>
        </w:tc>
        <w:tc>
          <w:tcPr>
            <w:tcW w:w="869" w:type="dxa"/>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hint="eastAsia"/>
                <w:color w:val="000000" w:themeColor="text1"/>
                <w:sz w:val="21"/>
              </w:rPr>
              <w:t>通讯作者（含共同）</w:t>
            </w:r>
          </w:p>
          <w:p w:rsidR="0095330D" w:rsidRDefault="00FA3D06">
            <w:pPr>
              <w:pStyle w:val="a3"/>
              <w:spacing w:line="240" w:lineRule="auto"/>
              <w:ind w:firstLineChars="0" w:firstLine="0"/>
              <w:jc w:val="center"/>
              <w:rPr>
                <w:rFonts w:ascii="Times New Roman"/>
                <w:color w:val="000000" w:themeColor="text1"/>
                <w:sz w:val="21"/>
              </w:rPr>
            </w:pPr>
            <w:r>
              <w:rPr>
                <w:rFonts w:ascii="Times New Roman" w:hint="eastAsia"/>
                <w:color w:val="000000" w:themeColor="text1"/>
                <w:sz w:val="21"/>
              </w:rPr>
              <w:t>（</w:t>
            </w:r>
            <w:r>
              <w:rPr>
                <w:rFonts w:ascii="Times New Roman" w:hint="eastAsia"/>
                <w:color w:val="000000" w:themeColor="text1"/>
                <w:sz w:val="18"/>
                <w:szCs w:val="18"/>
              </w:rPr>
              <w:t>国内作者须填写中文姓名</w:t>
            </w:r>
            <w:r>
              <w:rPr>
                <w:rFonts w:ascii="Times New Roman" w:hint="eastAsia"/>
                <w:color w:val="000000" w:themeColor="text1"/>
                <w:sz w:val="21"/>
              </w:rPr>
              <w:t>）</w:t>
            </w:r>
          </w:p>
        </w:tc>
        <w:tc>
          <w:tcPr>
            <w:tcW w:w="531" w:type="dxa"/>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hint="eastAsia"/>
                <w:color w:val="000000" w:themeColor="text1"/>
                <w:sz w:val="21"/>
              </w:rPr>
              <w:t>SCI</w:t>
            </w:r>
          </w:p>
          <w:p w:rsidR="0095330D" w:rsidRDefault="00FA3D06">
            <w:pPr>
              <w:pStyle w:val="a3"/>
              <w:spacing w:line="240" w:lineRule="auto"/>
              <w:ind w:firstLineChars="0" w:firstLine="0"/>
              <w:jc w:val="center"/>
              <w:rPr>
                <w:rFonts w:ascii="Times New Roman"/>
                <w:color w:val="000000" w:themeColor="text1"/>
                <w:sz w:val="21"/>
              </w:rPr>
            </w:pPr>
            <w:r>
              <w:rPr>
                <w:rFonts w:ascii="Times New Roman" w:hint="eastAsia"/>
                <w:color w:val="000000" w:themeColor="text1"/>
                <w:sz w:val="21"/>
              </w:rPr>
              <w:t>他引次数</w:t>
            </w:r>
          </w:p>
        </w:tc>
        <w:tc>
          <w:tcPr>
            <w:tcW w:w="426" w:type="dxa"/>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hint="eastAsia"/>
                <w:color w:val="000000" w:themeColor="text1"/>
                <w:sz w:val="21"/>
              </w:rPr>
              <w:t>他引总次数</w:t>
            </w:r>
          </w:p>
        </w:tc>
        <w:tc>
          <w:tcPr>
            <w:tcW w:w="426" w:type="dxa"/>
          </w:tcPr>
          <w:p w:rsidR="0095330D" w:rsidRDefault="00FA3D06">
            <w:pPr>
              <w:pStyle w:val="a3"/>
              <w:spacing w:line="240" w:lineRule="auto"/>
              <w:ind w:firstLineChars="0" w:firstLine="0"/>
              <w:jc w:val="center"/>
              <w:rPr>
                <w:rFonts w:ascii="Times New Roman"/>
                <w:color w:val="000000" w:themeColor="text1"/>
                <w:sz w:val="21"/>
              </w:rPr>
            </w:pPr>
            <w:r>
              <w:rPr>
                <w:rFonts w:ascii="Times New Roman" w:hint="eastAsia"/>
                <w:color w:val="000000" w:themeColor="text1"/>
                <w:sz w:val="21"/>
              </w:rPr>
              <w:t>通讯作者单位是否含国外单位</w:t>
            </w:r>
          </w:p>
        </w:tc>
      </w:tr>
      <w:tr w:rsidR="0095330D">
        <w:trPr>
          <w:jc w:val="center"/>
        </w:trPr>
        <w:tc>
          <w:tcPr>
            <w:tcW w:w="704"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color w:val="000000" w:themeColor="text1"/>
                <w:sz w:val="21"/>
              </w:rPr>
              <w:t>1</w:t>
            </w:r>
          </w:p>
        </w:tc>
        <w:tc>
          <w:tcPr>
            <w:tcW w:w="2835"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proofErr w:type="spellStart"/>
            <w:r>
              <w:rPr>
                <w:rFonts w:ascii="Times New Roman"/>
                <w:color w:val="333333"/>
                <w:kern w:val="0"/>
                <w:sz w:val="21"/>
                <w:szCs w:val="21"/>
              </w:rPr>
              <w:t>Daphnetin</w:t>
            </w:r>
            <w:proofErr w:type="spellEnd"/>
            <w:r>
              <w:rPr>
                <w:rFonts w:ascii="Times New Roman"/>
                <w:color w:val="333333"/>
                <w:kern w:val="0"/>
                <w:sz w:val="21"/>
                <w:szCs w:val="21"/>
              </w:rPr>
              <w:t xml:space="preserve"> protects against </w:t>
            </w:r>
            <w:proofErr w:type="spellStart"/>
            <w:r>
              <w:rPr>
                <w:rFonts w:ascii="Times New Roman"/>
                <w:color w:val="333333"/>
                <w:kern w:val="0"/>
                <w:sz w:val="21"/>
                <w:szCs w:val="21"/>
              </w:rPr>
              <w:t>cisplatin</w:t>
            </w:r>
            <w:proofErr w:type="spellEnd"/>
            <w:r>
              <w:rPr>
                <w:rFonts w:ascii="Times New Roman"/>
                <w:color w:val="333333"/>
                <w:kern w:val="0"/>
                <w:sz w:val="21"/>
                <w:szCs w:val="21"/>
              </w:rPr>
              <w:t xml:space="preserve">-induced </w:t>
            </w:r>
            <w:proofErr w:type="spellStart"/>
            <w:r>
              <w:rPr>
                <w:rFonts w:ascii="Times New Roman"/>
                <w:color w:val="333333"/>
                <w:kern w:val="0"/>
                <w:sz w:val="21"/>
                <w:szCs w:val="21"/>
              </w:rPr>
              <w:t>nephrotoxicity</w:t>
            </w:r>
            <w:proofErr w:type="spellEnd"/>
            <w:r>
              <w:rPr>
                <w:rFonts w:ascii="Times New Roman"/>
                <w:color w:val="333333"/>
                <w:kern w:val="0"/>
                <w:sz w:val="21"/>
                <w:szCs w:val="21"/>
              </w:rPr>
              <w:t xml:space="preserve"> by inhibiting inflammatory and oxidative response</w:t>
            </w:r>
          </w:p>
        </w:tc>
        <w:tc>
          <w:tcPr>
            <w:tcW w:w="112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proofErr w:type="spellStart"/>
            <w:r>
              <w:rPr>
                <w:rFonts w:ascii="Times New Roman"/>
                <w:color w:val="333333"/>
                <w:kern w:val="0"/>
                <w:sz w:val="21"/>
                <w:szCs w:val="21"/>
              </w:rPr>
              <w:t>Int</w:t>
            </w:r>
            <w:proofErr w:type="spellEnd"/>
            <w:r>
              <w:rPr>
                <w:rFonts w:ascii="Times New Roman"/>
                <w:color w:val="333333"/>
                <w:kern w:val="0"/>
                <w:sz w:val="21"/>
                <w:szCs w:val="21"/>
              </w:rPr>
              <w:t xml:space="preserve"> </w:t>
            </w:r>
            <w:proofErr w:type="spellStart"/>
            <w:r>
              <w:rPr>
                <w:rFonts w:ascii="Times New Roman"/>
                <w:color w:val="333333"/>
                <w:kern w:val="0"/>
                <w:sz w:val="21"/>
                <w:szCs w:val="21"/>
              </w:rPr>
              <w:t>Immunopharmac</w:t>
            </w:r>
            <w:proofErr w:type="spellEnd"/>
            <w:r>
              <w:rPr>
                <w:rFonts w:ascii="Times New Roman"/>
                <w:color w:val="333333"/>
                <w:kern w:val="0"/>
                <w:sz w:val="21"/>
                <w:szCs w:val="21"/>
              </w:rPr>
              <w:t>.</w:t>
            </w:r>
          </w:p>
        </w:tc>
        <w:tc>
          <w:tcPr>
            <w:tcW w:w="1572"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shd w:val="clear" w:color="auto" w:fill="FFFFFF"/>
              </w:rPr>
            </w:pPr>
            <w:r>
              <w:rPr>
                <w:rFonts w:ascii="Times New Roman"/>
                <w:color w:val="333333"/>
                <w:kern w:val="0"/>
                <w:sz w:val="21"/>
                <w:szCs w:val="21"/>
              </w:rPr>
              <w:t>2018 Dec ;65:402-407</w:t>
            </w:r>
          </w:p>
        </w:tc>
        <w:tc>
          <w:tcPr>
            <w:tcW w:w="85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3.361</w:t>
            </w:r>
          </w:p>
        </w:tc>
        <w:tc>
          <w:tcPr>
            <w:tcW w:w="869"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邵凤民</w:t>
            </w:r>
          </w:p>
        </w:tc>
        <w:tc>
          <w:tcPr>
            <w:tcW w:w="53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10</w:t>
            </w:r>
          </w:p>
        </w:tc>
        <w:tc>
          <w:tcPr>
            <w:tcW w:w="426"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11</w:t>
            </w:r>
          </w:p>
        </w:tc>
        <w:tc>
          <w:tcPr>
            <w:tcW w:w="426"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否</w:t>
            </w:r>
          </w:p>
        </w:tc>
      </w:tr>
      <w:tr w:rsidR="0095330D">
        <w:trPr>
          <w:jc w:val="center"/>
        </w:trPr>
        <w:tc>
          <w:tcPr>
            <w:tcW w:w="704"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color w:val="000000" w:themeColor="text1"/>
                <w:sz w:val="21"/>
              </w:rPr>
              <w:t>2</w:t>
            </w:r>
          </w:p>
        </w:tc>
        <w:tc>
          <w:tcPr>
            <w:tcW w:w="2835"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333333"/>
                <w:kern w:val="0"/>
                <w:sz w:val="21"/>
                <w:szCs w:val="21"/>
              </w:rPr>
            </w:pPr>
            <w:proofErr w:type="spellStart"/>
            <w:r>
              <w:rPr>
                <w:rFonts w:ascii="Times New Roman"/>
                <w:color w:val="333333"/>
                <w:kern w:val="0"/>
                <w:sz w:val="21"/>
                <w:szCs w:val="21"/>
              </w:rPr>
              <w:t>Puerarin</w:t>
            </w:r>
            <w:proofErr w:type="spellEnd"/>
            <w:r>
              <w:rPr>
                <w:rFonts w:ascii="Times New Roman"/>
                <w:color w:val="333333"/>
                <w:kern w:val="0"/>
                <w:sz w:val="21"/>
                <w:szCs w:val="21"/>
              </w:rPr>
              <w:t xml:space="preserve"> attenuates </w:t>
            </w:r>
            <w:proofErr w:type="spellStart"/>
            <w:r>
              <w:rPr>
                <w:rFonts w:ascii="Times New Roman"/>
                <w:color w:val="333333"/>
                <w:kern w:val="0"/>
                <w:sz w:val="21"/>
                <w:szCs w:val="21"/>
              </w:rPr>
              <w:t>cisplatin</w:t>
            </w:r>
            <w:proofErr w:type="spellEnd"/>
            <w:r>
              <w:rPr>
                <w:rFonts w:ascii="Times New Roman"/>
                <w:color w:val="333333"/>
                <w:kern w:val="0"/>
                <w:sz w:val="21"/>
                <w:szCs w:val="21"/>
              </w:rPr>
              <w:t xml:space="preserve">-induced rat </w:t>
            </w:r>
            <w:proofErr w:type="spellStart"/>
            <w:r>
              <w:rPr>
                <w:rFonts w:ascii="Times New Roman"/>
                <w:color w:val="333333"/>
                <w:kern w:val="0"/>
                <w:sz w:val="21"/>
                <w:szCs w:val="21"/>
              </w:rPr>
              <w:t>nephrotoxicity</w:t>
            </w:r>
            <w:proofErr w:type="spellEnd"/>
            <w:r>
              <w:rPr>
                <w:rFonts w:ascii="Times New Roman"/>
                <w:color w:val="333333"/>
                <w:kern w:val="0"/>
                <w:sz w:val="21"/>
                <w:szCs w:val="21"/>
              </w:rPr>
              <w:t>: The involvement of TLR4/NF-</w:t>
            </w:r>
            <w:proofErr w:type="spellStart"/>
            <w:r>
              <w:rPr>
                <w:rFonts w:ascii="Times New Roman"/>
                <w:color w:val="333333"/>
                <w:kern w:val="0"/>
                <w:sz w:val="21"/>
                <w:szCs w:val="21"/>
              </w:rPr>
              <w:t>κB</w:t>
            </w:r>
            <w:proofErr w:type="spellEnd"/>
            <w:r>
              <w:rPr>
                <w:rFonts w:ascii="Times New Roman"/>
                <w:color w:val="333333"/>
                <w:kern w:val="0"/>
                <w:sz w:val="21"/>
                <w:szCs w:val="21"/>
              </w:rPr>
              <w:t xml:space="preserve"> signaling pathway</w:t>
            </w:r>
          </w:p>
        </w:tc>
        <w:tc>
          <w:tcPr>
            <w:tcW w:w="112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333333"/>
                <w:kern w:val="0"/>
                <w:sz w:val="21"/>
                <w:szCs w:val="21"/>
              </w:rPr>
            </w:pPr>
            <w:r>
              <w:rPr>
                <w:rFonts w:ascii="Times New Roman"/>
                <w:color w:val="333333"/>
                <w:kern w:val="0"/>
                <w:sz w:val="21"/>
                <w:szCs w:val="21"/>
              </w:rPr>
              <w:t xml:space="preserve">PLOS </w:t>
            </w:r>
            <w:r>
              <w:rPr>
                <w:rFonts w:ascii="Times New Roman"/>
                <w:color w:val="333333"/>
                <w:kern w:val="0"/>
                <w:sz w:val="21"/>
                <w:szCs w:val="21"/>
              </w:rPr>
              <w:t>ONE.</w:t>
            </w:r>
          </w:p>
        </w:tc>
        <w:tc>
          <w:tcPr>
            <w:tcW w:w="1572"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333333"/>
                <w:kern w:val="0"/>
                <w:sz w:val="21"/>
                <w:szCs w:val="21"/>
              </w:rPr>
            </w:pPr>
            <w:r>
              <w:rPr>
                <w:rFonts w:ascii="Times New Roman"/>
                <w:color w:val="333333"/>
                <w:kern w:val="0"/>
                <w:sz w:val="21"/>
                <w:szCs w:val="21"/>
              </w:rPr>
              <w:t>2017</w:t>
            </w:r>
            <w:r>
              <w:rPr>
                <w:rFonts w:ascii="Times New Roman"/>
                <w:color w:val="333333"/>
                <w:kern w:val="0"/>
                <w:sz w:val="21"/>
                <w:szCs w:val="21"/>
              </w:rPr>
              <w:t>，</w:t>
            </w:r>
            <w:r>
              <w:rPr>
                <w:rFonts w:ascii="Times New Roman"/>
                <w:color w:val="333333"/>
                <w:kern w:val="0"/>
                <w:sz w:val="21"/>
                <w:szCs w:val="21"/>
              </w:rPr>
              <w:t>12(2):e0171612</w:t>
            </w:r>
          </w:p>
        </w:tc>
        <w:tc>
          <w:tcPr>
            <w:tcW w:w="85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333333"/>
                <w:kern w:val="0"/>
                <w:sz w:val="21"/>
                <w:szCs w:val="21"/>
              </w:rPr>
              <w:t>2.766</w:t>
            </w:r>
          </w:p>
        </w:tc>
        <w:tc>
          <w:tcPr>
            <w:tcW w:w="869"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邵凤民</w:t>
            </w:r>
          </w:p>
        </w:tc>
        <w:tc>
          <w:tcPr>
            <w:tcW w:w="53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21</w:t>
            </w:r>
          </w:p>
        </w:tc>
        <w:tc>
          <w:tcPr>
            <w:tcW w:w="426"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22</w:t>
            </w:r>
          </w:p>
        </w:tc>
        <w:tc>
          <w:tcPr>
            <w:tcW w:w="426"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否</w:t>
            </w:r>
          </w:p>
        </w:tc>
      </w:tr>
      <w:tr w:rsidR="0095330D">
        <w:trPr>
          <w:jc w:val="center"/>
        </w:trPr>
        <w:tc>
          <w:tcPr>
            <w:tcW w:w="704"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color w:val="000000" w:themeColor="text1"/>
                <w:sz w:val="21"/>
              </w:rPr>
              <w:t>3</w:t>
            </w:r>
          </w:p>
        </w:tc>
        <w:tc>
          <w:tcPr>
            <w:tcW w:w="2835"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333333"/>
                <w:kern w:val="0"/>
                <w:sz w:val="21"/>
                <w:szCs w:val="21"/>
              </w:rPr>
              <w:t xml:space="preserve">EPO Derivative ARA290 </w:t>
            </w:r>
            <w:r>
              <w:rPr>
                <w:rFonts w:ascii="Times New Roman"/>
                <w:color w:val="333333"/>
                <w:kern w:val="0"/>
                <w:sz w:val="21"/>
                <w:szCs w:val="21"/>
              </w:rPr>
              <w:lastRenderedPageBreak/>
              <w:t>Attenuates Early Renal Allograft Injury in Rats by Targeting NF-kappa</w:t>
            </w:r>
            <w:r>
              <w:rPr>
                <w:rFonts w:ascii="Times New Roman" w:hint="eastAsia"/>
                <w:color w:val="333333"/>
                <w:kern w:val="0"/>
                <w:sz w:val="21"/>
                <w:szCs w:val="21"/>
              </w:rPr>
              <w:t xml:space="preserve"> </w:t>
            </w:r>
            <w:r>
              <w:rPr>
                <w:rFonts w:ascii="Times New Roman"/>
                <w:color w:val="333333"/>
                <w:kern w:val="0"/>
                <w:sz w:val="21"/>
                <w:szCs w:val="21"/>
              </w:rPr>
              <w:t>B Pathway</w:t>
            </w:r>
          </w:p>
        </w:tc>
        <w:tc>
          <w:tcPr>
            <w:tcW w:w="112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333333"/>
                <w:kern w:val="0"/>
                <w:sz w:val="21"/>
                <w:szCs w:val="21"/>
              </w:rPr>
              <w:lastRenderedPageBreak/>
              <w:t xml:space="preserve">Transplant </w:t>
            </w:r>
            <w:r>
              <w:rPr>
                <w:rFonts w:ascii="Times New Roman"/>
                <w:color w:val="333333"/>
                <w:kern w:val="0"/>
                <w:sz w:val="21"/>
                <w:szCs w:val="21"/>
              </w:rPr>
              <w:lastRenderedPageBreak/>
              <w:t>Proc</w:t>
            </w:r>
          </w:p>
        </w:tc>
        <w:tc>
          <w:tcPr>
            <w:tcW w:w="1572"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shd w:val="clear" w:color="auto" w:fill="FFFFFF"/>
              </w:rPr>
            </w:pPr>
            <w:r>
              <w:rPr>
                <w:rFonts w:ascii="Times New Roman"/>
                <w:color w:val="333333"/>
                <w:kern w:val="0"/>
                <w:sz w:val="21"/>
                <w:szCs w:val="21"/>
              </w:rPr>
              <w:lastRenderedPageBreak/>
              <w:t xml:space="preserve">2018 </w:t>
            </w:r>
            <w:r>
              <w:rPr>
                <w:rFonts w:ascii="Times New Roman"/>
                <w:color w:val="333333"/>
                <w:kern w:val="0"/>
                <w:sz w:val="21"/>
                <w:szCs w:val="21"/>
              </w:rPr>
              <w:lastRenderedPageBreak/>
              <w:t>06 ;50(5):1575-1582</w:t>
            </w:r>
          </w:p>
        </w:tc>
        <w:tc>
          <w:tcPr>
            <w:tcW w:w="85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333333"/>
                <w:kern w:val="0"/>
                <w:sz w:val="21"/>
                <w:szCs w:val="21"/>
              </w:rPr>
              <w:lastRenderedPageBreak/>
              <w:t>0.959</w:t>
            </w:r>
          </w:p>
        </w:tc>
        <w:tc>
          <w:tcPr>
            <w:tcW w:w="869"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邵凤民</w:t>
            </w:r>
          </w:p>
        </w:tc>
        <w:tc>
          <w:tcPr>
            <w:tcW w:w="53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2</w:t>
            </w:r>
          </w:p>
        </w:tc>
        <w:tc>
          <w:tcPr>
            <w:tcW w:w="426"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2</w:t>
            </w:r>
          </w:p>
        </w:tc>
        <w:tc>
          <w:tcPr>
            <w:tcW w:w="426"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否</w:t>
            </w:r>
          </w:p>
        </w:tc>
      </w:tr>
      <w:tr w:rsidR="0095330D">
        <w:trPr>
          <w:jc w:val="center"/>
        </w:trPr>
        <w:tc>
          <w:tcPr>
            <w:tcW w:w="704"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color w:val="000000" w:themeColor="text1"/>
                <w:sz w:val="21"/>
              </w:rPr>
              <w:lastRenderedPageBreak/>
              <w:t>4</w:t>
            </w:r>
          </w:p>
        </w:tc>
        <w:tc>
          <w:tcPr>
            <w:tcW w:w="2835"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hint="eastAsia"/>
                <w:color w:val="000000" w:themeColor="text1"/>
                <w:sz w:val="21"/>
                <w:szCs w:val="21"/>
              </w:rPr>
              <w:t>前臂远端动静脉内瘘头静脉手背属支结扎对通畅率的影响</w:t>
            </w:r>
          </w:p>
        </w:tc>
        <w:tc>
          <w:tcPr>
            <w:tcW w:w="112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hint="eastAsia"/>
                <w:color w:val="000000" w:themeColor="text1"/>
                <w:sz w:val="21"/>
                <w:szCs w:val="21"/>
              </w:rPr>
              <w:t>中华肾脏病杂志</w:t>
            </w:r>
          </w:p>
        </w:tc>
        <w:tc>
          <w:tcPr>
            <w:tcW w:w="1572"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shd w:val="clear" w:color="auto" w:fill="FFFFFF"/>
              </w:rPr>
            </w:pPr>
            <w:r>
              <w:rPr>
                <w:rFonts w:ascii="Times New Roman"/>
                <w:color w:val="000000" w:themeColor="text1"/>
                <w:sz w:val="21"/>
                <w:szCs w:val="21"/>
              </w:rPr>
              <w:t>2018,34(4):269-270</w:t>
            </w:r>
          </w:p>
        </w:tc>
        <w:tc>
          <w:tcPr>
            <w:tcW w:w="85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w:t>
            </w:r>
          </w:p>
        </w:tc>
        <w:tc>
          <w:tcPr>
            <w:tcW w:w="869"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邵凤民</w:t>
            </w:r>
          </w:p>
        </w:tc>
        <w:tc>
          <w:tcPr>
            <w:tcW w:w="53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w:t>
            </w:r>
          </w:p>
        </w:tc>
        <w:tc>
          <w:tcPr>
            <w:tcW w:w="426"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5</w:t>
            </w:r>
          </w:p>
        </w:tc>
        <w:tc>
          <w:tcPr>
            <w:tcW w:w="426"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否</w:t>
            </w:r>
          </w:p>
        </w:tc>
      </w:tr>
      <w:tr w:rsidR="0095330D">
        <w:trPr>
          <w:jc w:val="center"/>
        </w:trPr>
        <w:tc>
          <w:tcPr>
            <w:tcW w:w="704"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color w:val="000000" w:themeColor="text1"/>
                <w:sz w:val="21"/>
              </w:rPr>
              <w:t>5</w:t>
            </w:r>
          </w:p>
        </w:tc>
        <w:tc>
          <w:tcPr>
            <w:tcW w:w="2835"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hint="eastAsia"/>
                <w:color w:val="000000" w:themeColor="text1"/>
                <w:sz w:val="21"/>
                <w:szCs w:val="21"/>
              </w:rPr>
              <w:t>评估超声引导下经皮腔内血管成形术治疗透析患者动静脉内瘘效果的最佳时机</w:t>
            </w:r>
          </w:p>
        </w:tc>
        <w:tc>
          <w:tcPr>
            <w:tcW w:w="112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hint="eastAsia"/>
                <w:color w:val="000000" w:themeColor="text1"/>
                <w:sz w:val="21"/>
                <w:szCs w:val="21"/>
              </w:rPr>
              <w:t>中华肾脏病杂志</w:t>
            </w:r>
          </w:p>
        </w:tc>
        <w:tc>
          <w:tcPr>
            <w:tcW w:w="1572"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2016,32(9):698-699</w:t>
            </w:r>
          </w:p>
        </w:tc>
        <w:tc>
          <w:tcPr>
            <w:tcW w:w="85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w:t>
            </w:r>
          </w:p>
        </w:tc>
        <w:tc>
          <w:tcPr>
            <w:tcW w:w="869"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邵凤民</w:t>
            </w:r>
          </w:p>
        </w:tc>
        <w:tc>
          <w:tcPr>
            <w:tcW w:w="53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w:t>
            </w:r>
          </w:p>
        </w:tc>
        <w:tc>
          <w:tcPr>
            <w:tcW w:w="426"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6</w:t>
            </w:r>
          </w:p>
        </w:tc>
        <w:tc>
          <w:tcPr>
            <w:tcW w:w="426"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否</w:t>
            </w:r>
          </w:p>
        </w:tc>
      </w:tr>
      <w:tr w:rsidR="0095330D">
        <w:trPr>
          <w:jc w:val="center"/>
        </w:trPr>
        <w:tc>
          <w:tcPr>
            <w:tcW w:w="704"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color w:val="000000" w:themeColor="text1"/>
                <w:sz w:val="21"/>
              </w:rPr>
              <w:t>6</w:t>
            </w:r>
          </w:p>
        </w:tc>
        <w:tc>
          <w:tcPr>
            <w:tcW w:w="2835"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hint="eastAsia"/>
                <w:color w:val="000000" w:themeColor="text1"/>
                <w:sz w:val="21"/>
                <w:szCs w:val="21"/>
              </w:rPr>
              <w:t>连续不卧床腹膜透析患者营养与外周动脉疾病的关系</w:t>
            </w:r>
          </w:p>
        </w:tc>
        <w:tc>
          <w:tcPr>
            <w:tcW w:w="112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hint="eastAsia"/>
                <w:color w:val="000000" w:themeColor="text1"/>
                <w:sz w:val="21"/>
                <w:szCs w:val="21"/>
              </w:rPr>
              <w:t>中华肾脏病杂志</w:t>
            </w:r>
          </w:p>
        </w:tc>
        <w:tc>
          <w:tcPr>
            <w:tcW w:w="1572"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2014,30(8):580-585</w:t>
            </w:r>
          </w:p>
        </w:tc>
        <w:tc>
          <w:tcPr>
            <w:tcW w:w="85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w:t>
            </w:r>
          </w:p>
        </w:tc>
        <w:tc>
          <w:tcPr>
            <w:tcW w:w="869"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邵凤民</w:t>
            </w:r>
          </w:p>
        </w:tc>
        <w:tc>
          <w:tcPr>
            <w:tcW w:w="53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w:t>
            </w:r>
          </w:p>
        </w:tc>
        <w:tc>
          <w:tcPr>
            <w:tcW w:w="426"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2</w:t>
            </w:r>
          </w:p>
        </w:tc>
        <w:tc>
          <w:tcPr>
            <w:tcW w:w="426"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否</w:t>
            </w:r>
          </w:p>
        </w:tc>
      </w:tr>
      <w:tr w:rsidR="0095330D">
        <w:trPr>
          <w:jc w:val="center"/>
        </w:trPr>
        <w:tc>
          <w:tcPr>
            <w:tcW w:w="704"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color w:val="000000" w:themeColor="text1"/>
                <w:sz w:val="21"/>
              </w:rPr>
              <w:t>7</w:t>
            </w:r>
          </w:p>
        </w:tc>
        <w:tc>
          <w:tcPr>
            <w:tcW w:w="2835"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hint="eastAsia"/>
                <w:color w:val="000000" w:themeColor="text1"/>
                <w:sz w:val="21"/>
                <w:szCs w:val="21"/>
              </w:rPr>
              <w:t>连续不卧床腹膜透析患者内皮功能障碍与动脉僵硬度的关系</w:t>
            </w:r>
          </w:p>
        </w:tc>
        <w:tc>
          <w:tcPr>
            <w:tcW w:w="112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hint="eastAsia"/>
                <w:color w:val="000000" w:themeColor="text1"/>
                <w:sz w:val="21"/>
                <w:szCs w:val="21"/>
              </w:rPr>
              <w:t>中华肾脏病杂志</w:t>
            </w:r>
          </w:p>
        </w:tc>
        <w:tc>
          <w:tcPr>
            <w:tcW w:w="1572"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2013,29(12):893-897</w:t>
            </w:r>
          </w:p>
        </w:tc>
        <w:tc>
          <w:tcPr>
            <w:tcW w:w="85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w:t>
            </w:r>
          </w:p>
        </w:tc>
        <w:tc>
          <w:tcPr>
            <w:tcW w:w="869"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邵凤民</w:t>
            </w:r>
          </w:p>
        </w:tc>
        <w:tc>
          <w:tcPr>
            <w:tcW w:w="53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w:t>
            </w:r>
          </w:p>
        </w:tc>
        <w:tc>
          <w:tcPr>
            <w:tcW w:w="426"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3</w:t>
            </w:r>
          </w:p>
        </w:tc>
        <w:tc>
          <w:tcPr>
            <w:tcW w:w="426"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否</w:t>
            </w:r>
          </w:p>
        </w:tc>
      </w:tr>
      <w:tr w:rsidR="0095330D">
        <w:trPr>
          <w:jc w:val="center"/>
        </w:trPr>
        <w:tc>
          <w:tcPr>
            <w:tcW w:w="704"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color w:val="000000" w:themeColor="text1"/>
                <w:sz w:val="21"/>
              </w:rPr>
              <w:t>8</w:t>
            </w:r>
          </w:p>
        </w:tc>
        <w:tc>
          <w:tcPr>
            <w:tcW w:w="2835"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hint="eastAsia"/>
                <w:color w:val="000000" w:themeColor="text1"/>
                <w:sz w:val="21"/>
                <w:szCs w:val="21"/>
              </w:rPr>
              <w:t>舒洛地特对阿霉素肾病大鼠肾组织中转化生长因子β</w:t>
            </w:r>
            <w:r>
              <w:rPr>
                <w:rFonts w:ascii="Times New Roman" w:hint="eastAsia"/>
                <w:color w:val="000000" w:themeColor="text1"/>
                <w:sz w:val="21"/>
                <w:szCs w:val="21"/>
              </w:rPr>
              <w:t>1</w:t>
            </w:r>
            <w:r>
              <w:rPr>
                <w:rFonts w:ascii="Times New Roman" w:hint="eastAsia"/>
                <w:color w:val="000000" w:themeColor="text1"/>
                <w:sz w:val="21"/>
                <w:szCs w:val="21"/>
              </w:rPr>
              <w:t>和</w:t>
            </w:r>
            <w:r>
              <w:rPr>
                <w:rFonts w:ascii="Times New Roman" w:hint="eastAsia"/>
                <w:color w:val="000000" w:themeColor="text1"/>
                <w:sz w:val="21"/>
                <w:szCs w:val="21"/>
              </w:rPr>
              <w:t>Smad7</w:t>
            </w:r>
            <w:r>
              <w:rPr>
                <w:rFonts w:ascii="Times New Roman" w:hint="eastAsia"/>
                <w:color w:val="000000" w:themeColor="text1"/>
                <w:sz w:val="21"/>
                <w:szCs w:val="21"/>
              </w:rPr>
              <w:t>表达的影响</w:t>
            </w:r>
          </w:p>
        </w:tc>
        <w:tc>
          <w:tcPr>
            <w:tcW w:w="112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hint="eastAsia"/>
                <w:color w:val="000000" w:themeColor="text1"/>
                <w:sz w:val="21"/>
                <w:szCs w:val="21"/>
              </w:rPr>
              <w:t>中华肾脏病杂志</w:t>
            </w:r>
          </w:p>
        </w:tc>
        <w:tc>
          <w:tcPr>
            <w:tcW w:w="1572"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2013,29(6):463-464</w:t>
            </w:r>
          </w:p>
        </w:tc>
        <w:tc>
          <w:tcPr>
            <w:tcW w:w="85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w:t>
            </w:r>
          </w:p>
        </w:tc>
        <w:tc>
          <w:tcPr>
            <w:tcW w:w="869"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邵凤民</w:t>
            </w:r>
          </w:p>
        </w:tc>
        <w:tc>
          <w:tcPr>
            <w:tcW w:w="53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w:t>
            </w:r>
          </w:p>
        </w:tc>
        <w:tc>
          <w:tcPr>
            <w:tcW w:w="426"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0</w:t>
            </w:r>
          </w:p>
        </w:tc>
        <w:tc>
          <w:tcPr>
            <w:tcW w:w="426"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否</w:t>
            </w:r>
          </w:p>
        </w:tc>
      </w:tr>
      <w:tr w:rsidR="0095330D">
        <w:trPr>
          <w:jc w:val="center"/>
        </w:trPr>
        <w:tc>
          <w:tcPr>
            <w:tcW w:w="704"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color w:val="000000" w:themeColor="text1"/>
                <w:sz w:val="21"/>
              </w:rPr>
              <w:t>9</w:t>
            </w:r>
          </w:p>
        </w:tc>
        <w:tc>
          <w:tcPr>
            <w:tcW w:w="2835"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hint="eastAsia"/>
                <w:color w:val="000000" w:themeColor="text1"/>
                <w:sz w:val="21"/>
                <w:szCs w:val="21"/>
              </w:rPr>
              <w:t>Notch</w:t>
            </w:r>
            <w:r>
              <w:rPr>
                <w:rFonts w:ascii="Times New Roman" w:hint="eastAsia"/>
                <w:color w:val="000000" w:themeColor="text1"/>
                <w:sz w:val="21"/>
                <w:szCs w:val="21"/>
              </w:rPr>
              <w:t>信号通路抑制剂对白蛋白诱导的肾小管上皮细胞凋亡的保护作用</w:t>
            </w:r>
          </w:p>
        </w:tc>
        <w:tc>
          <w:tcPr>
            <w:tcW w:w="112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hint="eastAsia"/>
                <w:color w:val="000000" w:themeColor="text1"/>
                <w:sz w:val="21"/>
                <w:szCs w:val="21"/>
              </w:rPr>
              <w:t>中华肾脏病杂志</w:t>
            </w:r>
          </w:p>
        </w:tc>
        <w:tc>
          <w:tcPr>
            <w:tcW w:w="1572"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2013,29(12):934-935</w:t>
            </w:r>
          </w:p>
        </w:tc>
        <w:tc>
          <w:tcPr>
            <w:tcW w:w="85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w:t>
            </w:r>
          </w:p>
        </w:tc>
        <w:tc>
          <w:tcPr>
            <w:tcW w:w="869"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邵凤民</w:t>
            </w:r>
          </w:p>
        </w:tc>
        <w:tc>
          <w:tcPr>
            <w:tcW w:w="53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w:t>
            </w:r>
          </w:p>
        </w:tc>
        <w:tc>
          <w:tcPr>
            <w:tcW w:w="426"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2</w:t>
            </w:r>
          </w:p>
        </w:tc>
        <w:tc>
          <w:tcPr>
            <w:tcW w:w="426"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否</w:t>
            </w:r>
          </w:p>
        </w:tc>
      </w:tr>
      <w:tr w:rsidR="0095330D">
        <w:trPr>
          <w:jc w:val="center"/>
        </w:trPr>
        <w:tc>
          <w:tcPr>
            <w:tcW w:w="704"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color w:val="000000" w:themeColor="text1"/>
                <w:sz w:val="21"/>
              </w:rPr>
              <w:t>10</w:t>
            </w:r>
          </w:p>
        </w:tc>
        <w:tc>
          <w:tcPr>
            <w:tcW w:w="2835"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hint="eastAsia"/>
                <w:color w:val="000000" w:themeColor="text1"/>
                <w:sz w:val="21"/>
                <w:szCs w:val="21"/>
              </w:rPr>
              <w:t>氨氯地平对糖尿病肾病患者血浆内皮素</w:t>
            </w:r>
            <w:r>
              <w:rPr>
                <w:rFonts w:ascii="Times New Roman" w:hint="eastAsia"/>
                <w:color w:val="000000" w:themeColor="text1"/>
                <w:sz w:val="21"/>
                <w:szCs w:val="21"/>
              </w:rPr>
              <w:t>1</w:t>
            </w:r>
            <w:r>
              <w:rPr>
                <w:rFonts w:ascii="Times New Roman" w:hint="eastAsia"/>
                <w:color w:val="000000" w:themeColor="text1"/>
                <w:sz w:val="21"/>
                <w:szCs w:val="21"/>
              </w:rPr>
              <w:t>水平的影响</w:t>
            </w:r>
          </w:p>
        </w:tc>
        <w:tc>
          <w:tcPr>
            <w:tcW w:w="112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hint="eastAsia"/>
                <w:color w:val="000000" w:themeColor="text1"/>
                <w:sz w:val="21"/>
                <w:szCs w:val="21"/>
              </w:rPr>
              <w:t>中华肾脏病杂志</w:t>
            </w:r>
          </w:p>
        </w:tc>
        <w:tc>
          <w:tcPr>
            <w:tcW w:w="1572"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2011,27(4):312</w:t>
            </w:r>
          </w:p>
        </w:tc>
        <w:tc>
          <w:tcPr>
            <w:tcW w:w="85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w:t>
            </w:r>
          </w:p>
        </w:tc>
        <w:tc>
          <w:tcPr>
            <w:tcW w:w="869"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邵凤民</w:t>
            </w:r>
          </w:p>
        </w:tc>
        <w:tc>
          <w:tcPr>
            <w:tcW w:w="53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w:t>
            </w:r>
          </w:p>
        </w:tc>
        <w:tc>
          <w:tcPr>
            <w:tcW w:w="426"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5</w:t>
            </w:r>
          </w:p>
        </w:tc>
        <w:tc>
          <w:tcPr>
            <w:tcW w:w="426"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否</w:t>
            </w:r>
          </w:p>
        </w:tc>
      </w:tr>
      <w:tr w:rsidR="0095330D">
        <w:trPr>
          <w:jc w:val="center"/>
        </w:trPr>
        <w:tc>
          <w:tcPr>
            <w:tcW w:w="704"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color w:val="000000" w:themeColor="text1"/>
                <w:sz w:val="21"/>
              </w:rPr>
              <w:t>11</w:t>
            </w:r>
          </w:p>
        </w:tc>
        <w:tc>
          <w:tcPr>
            <w:tcW w:w="2835"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333333"/>
                <w:kern w:val="0"/>
                <w:sz w:val="21"/>
                <w:szCs w:val="21"/>
              </w:rPr>
              <w:t xml:space="preserve">Effects of </w:t>
            </w:r>
            <w:proofErr w:type="spellStart"/>
            <w:r>
              <w:rPr>
                <w:rFonts w:ascii="Times New Roman"/>
                <w:color w:val="333333"/>
                <w:kern w:val="0"/>
                <w:sz w:val="21"/>
                <w:szCs w:val="21"/>
              </w:rPr>
              <w:t>angiotensin</w:t>
            </w:r>
            <w:proofErr w:type="spellEnd"/>
            <w:r>
              <w:rPr>
                <w:rFonts w:ascii="Times New Roman"/>
                <w:color w:val="333333"/>
                <w:kern w:val="0"/>
                <w:sz w:val="21"/>
                <w:szCs w:val="21"/>
              </w:rPr>
              <w:t xml:space="preserve">-converting </w:t>
            </w:r>
            <w:r>
              <w:rPr>
                <w:rFonts w:ascii="Times New Roman"/>
                <w:color w:val="333333"/>
                <w:kern w:val="0"/>
                <w:sz w:val="21"/>
                <w:szCs w:val="21"/>
              </w:rPr>
              <w:t xml:space="preserve">enzyme inhibitors and </w:t>
            </w:r>
            <w:proofErr w:type="spellStart"/>
            <w:r>
              <w:rPr>
                <w:rFonts w:ascii="Times New Roman"/>
                <w:color w:val="333333"/>
                <w:kern w:val="0"/>
                <w:sz w:val="21"/>
                <w:szCs w:val="21"/>
              </w:rPr>
              <w:t>angiotensin</w:t>
            </w:r>
            <w:proofErr w:type="spellEnd"/>
            <w:r>
              <w:rPr>
                <w:rFonts w:ascii="Times New Roman"/>
                <w:color w:val="333333"/>
                <w:kern w:val="0"/>
                <w:sz w:val="21"/>
                <w:szCs w:val="21"/>
              </w:rPr>
              <w:t xml:space="preserve"> receptor blockers on left ventricular mass index and ejection fraction in </w:t>
            </w:r>
            <w:proofErr w:type="spellStart"/>
            <w:r>
              <w:rPr>
                <w:rFonts w:ascii="Times New Roman"/>
                <w:color w:val="333333"/>
                <w:kern w:val="0"/>
                <w:sz w:val="21"/>
                <w:szCs w:val="21"/>
              </w:rPr>
              <w:t>hemodialysis</w:t>
            </w:r>
            <w:proofErr w:type="spellEnd"/>
            <w:r>
              <w:rPr>
                <w:rFonts w:ascii="Times New Roman"/>
                <w:color w:val="333333"/>
                <w:kern w:val="0"/>
                <w:sz w:val="21"/>
                <w:szCs w:val="21"/>
              </w:rPr>
              <w:t xml:space="preserve"> patients: A meta-analysis with trial sequential analysis of randomized controlled trials</w:t>
            </w:r>
          </w:p>
        </w:tc>
        <w:tc>
          <w:tcPr>
            <w:tcW w:w="1121" w:type="dxa"/>
            <w:tcBorders>
              <w:bottom w:val="single" w:sz="4" w:space="0" w:color="auto"/>
            </w:tcBorders>
            <w:vAlign w:val="center"/>
          </w:tcPr>
          <w:p w:rsidR="0095330D" w:rsidRDefault="0095330D">
            <w:pPr>
              <w:pStyle w:val="a3"/>
              <w:spacing w:line="240" w:lineRule="auto"/>
              <w:ind w:firstLineChars="0" w:firstLine="0"/>
              <w:jc w:val="center"/>
              <w:rPr>
                <w:rFonts w:ascii="Times New Roman"/>
                <w:color w:val="000000" w:themeColor="text1"/>
                <w:sz w:val="21"/>
                <w:szCs w:val="21"/>
              </w:rPr>
            </w:pPr>
            <w:hyperlink r:id="rId8" w:history="1">
              <w:r w:rsidR="00FA3D06">
                <w:rPr>
                  <w:rFonts w:ascii="Times New Roman"/>
                  <w:color w:val="333333"/>
                  <w:kern w:val="0"/>
                  <w:sz w:val="21"/>
                  <w:szCs w:val="21"/>
                </w:rPr>
                <w:t>Int J Cardiol</w:t>
              </w:r>
            </w:hyperlink>
          </w:p>
        </w:tc>
        <w:tc>
          <w:tcPr>
            <w:tcW w:w="1572" w:type="dxa"/>
            <w:tcBorders>
              <w:bottom w:val="single" w:sz="4" w:space="0" w:color="auto"/>
            </w:tcBorders>
            <w:vAlign w:val="center"/>
          </w:tcPr>
          <w:p w:rsidR="0095330D" w:rsidRDefault="0095330D">
            <w:pPr>
              <w:pStyle w:val="a3"/>
              <w:spacing w:line="240" w:lineRule="auto"/>
              <w:ind w:firstLineChars="0" w:firstLine="0"/>
              <w:jc w:val="center"/>
              <w:rPr>
                <w:rFonts w:ascii="Times New Roman"/>
                <w:color w:val="000000" w:themeColor="text1"/>
                <w:sz w:val="21"/>
                <w:szCs w:val="21"/>
              </w:rPr>
            </w:pPr>
            <w:hyperlink r:id="rId9" w:history="1">
              <w:r w:rsidR="00FA3D06">
                <w:rPr>
                  <w:rFonts w:ascii="Times New Roman"/>
                  <w:color w:val="333333"/>
                  <w:kern w:val="0"/>
                  <w:sz w:val="21"/>
                  <w:szCs w:val="21"/>
                </w:rPr>
                <w:t>2016;219</w:t>
              </w:r>
            </w:hyperlink>
            <w:r w:rsidR="00FA3D06">
              <w:rPr>
                <w:rFonts w:ascii="Times New Roman"/>
                <w:color w:val="333333"/>
                <w:kern w:val="0"/>
                <w:sz w:val="21"/>
                <w:szCs w:val="21"/>
              </w:rPr>
              <w:t>:350-357</w:t>
            </w:r>
          </w:p>
        </w:tc>
        <w:tc>
          <w:tcPr>
            <w:tcW w:w="85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6.189</w:t>
            </w:r>
          </w:p>
        </w:tc>
        <w:tc>
          <w:tcPr>
            <w:tcW w:w="869"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李文歌</w:t>
            </w:r>
          </w:p>
        </w:tc>
        <w:tc>
          <w:tcPr>
            <w:tcW w:w="53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5</w:t>
            </w:r>
          </w:p>
        </w:tc>
        <w:tc>
          <w:tcPr>
            <w:tcW w:w="426"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5</w:t>
            </w:r>
          </w:p>
        </w:tc>
        <w:tc>
          <w:tcPr>
            <w:tcW w:w="426"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否</w:t>
            </w:r>
          </w:p>
        </w:tc>
      </w:tr>
      <w:tr w:rsidR="0095330D">
        <w:trPr>
          <w:jc w:val="center"/>
        </w:trPr>
        <w:tc>
          <w:tcPr>
            <w:tcW w:w="704"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color w:val="000000" w:themeColor="text1"/>
                <w:sz w:val="21"/>
              </w:rPr>
              <w:t>12</w:t>
            </w:r>
          </w:p>
        </w:tc>
        <w:tc>
          <w:tcPr>
            <w:tcW w:w="2835"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proofErr w:type="spellStart"/>
            <w:r>
              <w:rPr>
                <w:rFonts w:ascii="Times New Roman"/>
                <w:color w:val="333333"/>
                <w:kern w:val="0"/>
                <w:sz w:val="21"/>
                <w:szCs w:val="21"/>
              </w:rPr>
              <w:t>Clinicopathological</w:t>
            </w:r>
            <w:proofErr w:type="spellEnd"/>
            <w:r>
              <w:rPr>
                <w:rFonts w:ascii="Times New Roman"/>
                <w:color w:val="333333"/>
                <w:kern w:val="0"/>
                <w:sz w:val="21"/>
                <w:szCs w:val="21"/>
              </w:rPr>
              <w:t xml:space="preserve"> features and outcomes of </w:t>
            </w:r>
            <w:proofErr w:type="spellStart"/>
            <w:r>
              <w:rPr>
                <w:rFonts w:ascii="Times New Roman"/>
                <w:color w:val="333333"/>
                <w:kern w:val="0"/>
                <w:sz w:val="21"/>
                <w:szCs w:val="21"/>
              </w:rPr>
              <w:t>IgA</w:t>
            </w:r>
            <w:proofErr w:type="spellEnd"/>
            <w:r>
              <w:rPr>
                <w:rFonts w:ascii="Times New Roman"/>
                <w:color w:val="333333"/>
                <w:kern w:val="0"/>
                <w:sz w:val="21"/>
                <w:szCs w:val="21"/>
              </w:rPr>
              <w:t xml:space="preserve"> nephropathy with </w:t>
            </w:r>
            <w:proofErr w:type="spellStart"/>
            <w:r>
              <w:rPr>
                <w:rFonts w:ascii="Times New Roman"/>
                <w:color w:val="333333"/>
                <w:kern w:val="0"/>
                <w:sz w:val="21"/>
                <w:szCs w:val="21"/>
              </w:rPr>
              <w:t>hematuria</w:t>
            </w:r>
            <w:proofErr w:type="spellEnd"/>
            <w:r>
              <w:rPr>
                <w:rFonts w:ascii="Times New Roman"/>
                <w:color w:val="333333"/>
                <w:kern w:val="0"/>
                <w:sz w:val="21"/>
                <w:szCs w:val="21"/>
              </w:rPr>
              <w:t xml:space="preserve"> and/or minimal </w:t>
            </w:r>
            <w:proofErr w:type="spellStart"/>
            <w:r>
              <w:rPr>
                <w:rFonts w:ascii="Times New Roman"/>
                <w:color w:val="333333"/>
                <w:kern w:val="0"/>
                <w:sz w:val="21"/>
                <w:szCs w:val="21"/>
              </w:rPr>
              <w:t>proteinuria</w:t>
            </w:r>
            <w:proofErr w:type="spellEnd"/>
          </w:p>
        </w:tc>
        <w:tc>
          <w:tcPr>
            <w:tcW w:w="112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Kidney Blood Press Res</w:t>
            </w:r>
          </w:p>
        </w:tc>
        <w:tc>
          <w:tcPr>
            <w:tcW w:w="1572"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333333"/>
                <w:kern w:val="0"/>
                <w:sz w:val="21"/>
                <w:szCs w:val="21"/>
              </w:rPr>
              <w:t>2015;40(2):200-206</w:t>
            </w:r>
          </w:p>
        </w:tc>
        <w:tc>
          <w:tcPr>
            <w:tcW w:w="85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2.908</w:t>
            </w:r>
          </w:p>
        </w:tc>
        <w:tc>
          <w:tcPr>
            <w:tcW w:w="869"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李文歌</w:t>
            </w:r>
          </w:p>
        </w:tc>
        <w:tc>
          <w:tcPr>
            <w:tcW w:w="53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20</w:t>
            </w:r>
          </w:p>
        </w:tc>
        <w:tc>
          <w:tcPr>
            <w:tcW w:w="426"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21</w:t>
            </w:r>
          </w:p>
        </w:tc>
        <w:tc>
          <w:tcPr>
            <w:tcW w:w="426"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否</w:t>
            </w:r>
          </w:p>
        </w:tc>
      </w:tr>
      <w:tr w:rsidR="0095330D">
        <w:trPr>
          <w:jc w:val="center"/>
        </w:trPr>
        <w:tc>
          <w:tcPr>
            <w:tcW w:w="704"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color w:val="000000" w:themeColor="text1"/>
                <w:sz w:val="21"/>
              </w:rPr>
              <w:t>13</w:t>
            </w:r>
          </w:p>
        </w:tc>
        <w:tc>
          <w:tcPr>
            <w:tcW w:w="2835"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333333"/>
                <w:kern w:val="0"/>
                <w:sz w:val="21"/>
                <w:szCs w:val="21"/>
              </w:rPr>
            </w:pPr>
            <w:r>
              <w:rPr>
                <w:rFonts w:ascii="Times New Roman"/>
                <w:color w:val="000000" w:themeColor="text1"/>
                <w:sz w:val="21"/>
                <w:szCs w:val="21"/>
              </w:rPr>
              <w:t xml:space="preserve">Clinical </w:t>
            </w:r>
            <w:r>
              <w:rPr>
                <w:rFonts w:ascii="Times New Roman"/>
                <w:color w:val="000000" w:themeColor="text1"/>
                <w:sz w:val="21"/>
                <w:szCs w:val="21"/>
              </w:rPr>
              <w:t>characteristics and outcomes of biopsy-proven diabetic nephropathy</w:t>
            </w:r>
          </w:p>
        </w:tc>
        <w:tc>
          <w:tcPr>
            <w:tcW w:w="112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Front Med.</w:t>
            </w:r>
          </w:p>
        </w:tc>
        <w:tc>
          <w:tcPr>
            <w:tcW w:w="1572"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333333"/>
                <w:kern w:val="0"/>
                <w:sz w:val="21"/>
                <w:szCs w:val="21"/>
              </w:rPr>
            </w:pPr>
            <w:r>
              <w:rPr>
                <w:rFonts w:ascii="Times New Roman"/>
                <w:color w:val="000000" w:themeColor="text1"/>
                <w:sz w:val="21"/>
                <w:szCs w:val="21"/>
                <w:shd w:val="clear" w:color="auto" w:fill="FFFFFF"/>
              </w:rPr>
              <w:t>2017,11(3):386-392</w:t>
            </w:r>
          </w:p>
        </w:tc>
        <w:tc>
          <w:tcPr>
            <w:tcW w:w="85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2.027</w:t>
            </w:r>
          </w:p>
        </w:tc>
        <w:tc>
          <w:tcPr>
            <w:tcW w:w="869"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李文歌</w:t>
            </w:r>
          </w:p>
        </w:tc>
        <w:tc>
          <w:tcPr>
            <w:tcW w:w="53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4</w:t>
            </w:r>
          </w:p>
        </w:tc>
        <w:tc>
          <w:tcPr>
            <w:tcW w:w="426"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4</w:t>
            </w:r>
          </w:p>
        </w:tc>
        <w:tc>
          <w:tcPr>
            <w:tcW w:w="426"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否</w:t>
            </w:r>
          </w:p>
        </w:tc>
      </w:tr>
      <w:tr w:rsidR="0095330D">
        <w:trPr>
          <w:jc w:val="center"/>
        </w:trPr>
        <w:tc>
          <w:tcPr>
            <w:tcW w:w="704"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color w:val="000000" w:themeColor="text1"/>
                <w:sz w:val="21"/>
              </w:rPr>
              <w:t>14</w:t>
            </w:r>
          </w:p>
        </w:tc>
        <w:tc>
          <w:tcPr>
            <w:tcW w:w="2835"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proofErr w:type="spellStart"/>
            <w:r>
              <w:rPr>
                <w:rFonts w:ascii="Times New Roman"/>
                <w:color w:val="000000" w:themeColor="text1"/>
                <w:sz w:val="21"/>
                <w:szCs w:val="21"/>
              </w:rPr>
              <w:t>Renalase</w:t>
            </w:r>
            <w:proofErr w:type="spellEnd"/>
            <w:r>
              <w:rPr>
                <w:rFonts w:ascii="Times New Roman"/>
                <w:color w:val="000000" w:themeColor="text1"/>
                <w:sz w:val="21"/>
                <w:szCs w:val="21"/>
              </w:rPr>
              <w:t xml:space="preserve"> Protects against Renal Fibrosis by Inhibiting the Activation of the ERK Signaling Pathways</w:t>
            </w:r>
          </w:p>
        </w:tc>
        <w:tc>
          <w:tcPr>
            <w:tcW w:w="112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proofErr w:type="spellStart"/>
            <w:r>
              <w:rPr>
                <w:rFonts w:ascii="Times New Roman"/>
                <w:color w:val="000000" w:themeColor="text1"/>
                <w:sz w:val="21"/>
                <w:szCs w:val="21"/>
              </w:rPr>
              <w:t>Int</w:t>
            </w:r>
            <w:proofErr w:type="spellEnd"/>
            <w:r>
              <w:rPr>
                <w:rFonts w:ascii="Times New Roman"/>
                <w:color w:val="000000" w:themeColor="text1"/>
                <w:sz w:val="21"/>
                <w:szCs w:val="21"/>
              </w:rPr>
              <w:t xml:space="preserve"> J Mol </w:t>
            </w:r>
            <w:proofErr w:type="spellStart"/>
            <w:r>
              <w:rPr>
                <w:rFonts w:ascii="Times New Roman"/>
                <w:color w:val="000000" w:themeColor="text1"/>
                <w:sz w:val="21"/>
                <w:szCs w:val="21"/>
              </w:rPr>
              <w:t>Sci</w:t>
            </w:r>
            <w:proofErr w:type="spellEnd"/>
          </w:p>
        </w:tc>
        <w:tc>
          <w:tcPr>
            <w:tcW w:w="1572"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shd w:val="clear" w:color="auto" w:fill="FFFFFF"/>
              </w:rPr>
            </w:pPr>
            <w:r>
              <w:rPr>
                <w:rFonts w:ascii="Times New Roman"/>
                <w:color w:val="000000" w:themeColor="text1"/>
                <w:sz w:val="21"/>
                <w:szCs w:val="21"/>
              </w:rPr>
              <w:t>2017 Apr 27 ;18(5)</w:t>
            </w:r>
          </w:p>
        </w:tc>
        <w:tc>
          <w:tcPr>
            <w:tcW w:w="85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3.687</w:t>
            </w:r>
          </w:p>
        </w:tc>
        <w:tc>
          <w:tcPr>
            <w:tcW w:w="869"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刘文虎</w:t>
            </w:r>
          </w:p>
        </w:tc>
        <w:tc>
          <w:tcPr>
            <w:tcW w:w="53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14</w:t>
            </w:r>
          </w:p>
        </w:tc>
        <w:tc>
          <w:tcPr>
            <w:tcW w:w="426"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15</w:t>
            </w:r>
          </w:p>
        </w:tc>
        <w:tc>
          <w:tcPr>
            <w:tcW w:w="426"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否</w:t>
            </w:r>
          </w:p>
        </w:tc>
      </w:tr>
      <w:tr w:rsidR="0095330D">
        <w:trPr>
          <w:jc w:val="center"/>
        </w:trPr>
        <w:tc>
          <w:tcPr>
            <w:tcW w:w="704"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color w:val="000000" w:themeColor="text1"/>
                <w:sz w:val="21"/>
              </w:rPr>
              <w:lastRenderedPageBreak/>
              <w:t>15</w:t>
            </w:r>
          </w:p>
        </w:tc>
        <w:tc>
          <w:tcPr>
            <w:tcW w:w="2835"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4C4C4C"/>
                <w:sz w:val="21"/>
                <w:szCs w:val="21"/>
              </w:rPr>
              <w:t xml:space="preserve">The regulatory peptide </w:t>
            </w:r>
            <w:proofErr w:type="spellStart"/>
            <w:r>
              <w:rPr>
                <w:rFonts w:ascii="Times New Roman"/>
                <w:color w:val="4C4C4C"/>
                <w:sz w:val="21"/>
                <w:szCs w:val="21"/>
              </w:rPr>
              <w:t>apelin</w:t>
            </w:r>
            <w:proofErr w:type="spellEnd"/>
            <w:r>
              <w:rPr>
                <w:rFonts w:ascii="Times New Roman"/>
                <w:color w:val="4C4C4C"/>
                <w:sz w:val="21"/>
                <w:szCs w:val="21"/>
              </w:rPr>
              <w:t>: a novel inhibitor of renal interstitial fibrosis</w:t>
            </w:r>
          </w:p>
        </w:tc>
        <w:tc>
          <w:tcPr>
            <w:tcW w:w="1121" w:type="dxa"/>
            <w:tcBorders>
              <w:bottom w:val="single" w:sz="4" w:space="0" w:color="auto"/>
            </w:tcBorders>
            <w:vAlign w:val="center"/>
          </w:tcPr>
          <w:p w:rsidR="0095330D" w:rsidRDefault="0095330D">
            <w:pPr>
              <w:pStyle w:val="a3"/>
              <w:spacing w:line="240" w:lineRule="auto"/>
              <w:ind w:firstLineChars="0" w:firstLine="0"/>
              <w:jc w:val="center"/>
              <w:rPr>
                <w:rFonts w:ascii="Times New Roman"/>
                <w:color w:val="000000" w:themeColor="text1"/>
                <w:sz w:val="21"/>
                <w:szCs w:val="21"/>
              </w:rPr>
            </w:pPr>
            <w:hyperlink r:id="rId10" w:history="1">
              <w:r w:rsidR="00FA3D06">
                <w:rPr>
                  <w:rFonts w:ascii="Times New Roman"/>
                  <w:color w:val="4C4C4C"/>
                  <w:sz w:val="21"/>
                  <w:szCs w:val="21"/>
                </w:rPr>
                <w:t>Amino Acids</w:t>
              </w:r>
            </w:hyperlink>
          </w:p>
        </w:tc>
        <w:tc>
          <w:tcPr>
            <w:tcW w:w="1572" w:type="dxa"/>
            <w:tcBorders>
              <w:bottom w:val="single" w:sz="4" w:space="0" w:color="auto"/>
            </w:tcBorders>
            <w:vAlign w:val="center"/>
          </w:tcPr>
          <w:p w:rsidR="0095330D" w:rsidRDefault="0095330D">
            <w:pPr>
              <w:pStyle w:val="a3"/>
              <w:spacing w:line="240" w:lineRule="auto"/>
              <w:ind w:firstLineChars="0" w:firstLine="0"/>
              <w:jc w:val="center"/>
              <w:rPr>
                <w:rFonts w:ascii="Times New Roman"/>
                <w:color w:val="000000" w:themeColor="text1"/>
                <w:sz w:val="21"/>
                <w:szCs w:val="21"/>
                <w:shd w:val="clear" w:color="auto" w:fill="FFFFFF"/>
              </w:rPr>
            </w:pPr>
            <w:hyperlink r:id="rId11" w:history="1">
              <w:r w:rsidR="00FA3D06">
                <w:rPr>
                  <w:rFonts w:ascii="Times New Roman"/>
                  <w:color w:val="4C4C4C"/>
                  <w:sz w:val="21"/>
                  <w:szCs w:val="21"/>
                </w:rPr>
                <w:t>2014 Dec ;46(12)</w:t>
              </w:r>
            </w:hyperlink>
            <w:r w:rsidR="00FA3D06">
              <w:rPr>
                <w:rFonts w:ascii="Times New Roman"/>
                <w:color w:val="4C4C4C"/>
                <w:sz w:val="21"/>
                <w:szCs w:val="21"/>
              </w:rPr>
              <w:t>:2693-704</w:t>
            </w:r>
          </w:p>
        </w:tc>
        <w:tc>
          <w:tcPr>
            <w:tcW w:w="85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3.293</w:t>
            </w:r>
          </w:p>
        </w:tc>
        <w:tc>
          <w:tcPr>
            <w:tcW w:w="869"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刘文虎</w:t>
            </w:r>
          </w:p>
        </w:tc>
        <w:tc>
          <w:tcPr>
            <w:tcW w:w="53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16</w:t>
            </w:r>
          </w:p>
        </w:tc>
        <w:tc>
          <w:tcPr>
            <w:tcW w:w="426"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20</w:t>
            </w:r>
          </w:p>
        </w:tc>
        <w:tc>
          <w:tcPr>
            <w:tcW w:w="426"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否</w:t>
            </w:r>
          </w:p>
        </w:tc>
      </w:tr>
      <w:tr w:rsidR="0095330D">
        <w:trPr>
          <w:jc w:val="center"/>
        </w:trPr>
        <w:tc>
          <w:tcPr>
            <w:tcW w:w="704"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color w:val="000000" w:themeColor="text1"/>
                <w:sz w:val="21"/>
              </w:rPr>
              <w:t>16</w:t>
            </w:r>
          </w:p>
        </w:tc>
        <w:tc>
          <w:tcPr>
            <w:tcW w:w="2835"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proofErr w:type="spellStart"/>
            <w:r>
              <w:rPr>
                <w:rFonts w:ascii="Times New Roman"/>
                <w:color w:val="333333"/>
                <w:kern w:val="0"/>
                <w:sz w:val="21"/>
                <w:szCs w:val="21"/>
              </w:rPr>
              <w:t>Apelin</w:t>
            </w:r>
            <w:proofErr w:type="spellEnd"/>
            <w:r>
              <w:rPr>
                <w:rFonts w:ascii="Times New Roman"/>
                <w:color w:val="333333"/>
                <w:kern w:val="0"/>
                <w:sz w:val="21"/>
                <w:szCs w:val="21"/>
              </w:rPr>
              <w:t xml:space="preserve"> attenuates </w:t>
            </w:r>
            <w:r>
              <w:rPr>
                <w:rFonts w:ascii="Times New Roman"/>
                <w:color w:val="333333"/>
                <w:kern w:val="0"/>
                <w:sz w:val="21"/>
                <w:szCs w:val="21"/>
              </w:rPr>
              <w:t xml:space="preserve">TGF-β1-induced epithelial to </w:t>
            </w:r>
            <w:proofErr w:type="spellStart"/>
            <w:r>
              <w:rPr>
                <w:rFonts w:ascii="Times New Roman"/>
                <w:color w:val="333333"/>
                <w:kern w:val="0"/>
                <w:sz w:val="21"/>
                <w:szCs w:val="21"/>
              </w:rPr>
              <w:t>mesenchymal</w:t>
            </w:r>
            <w:proofErr w:type="spellEnd"/>
            <w:r>
              <w:rPr>
                <w:rFonts w:ascii="Times New Roman"/>
                <w:color w:val="333333"/>
                <w:kern w:val="0"/>
                <w:sz w:val="21"/>
                <w:szCs w:val="21"/>
              </w:rPr>
              <w:t xml:space="preserve"> transition via activation of PKC-ε in human renal tubular epithelial cells</w:t>
            </w:r>
          </w:p>
        </w:tc>
        <w:tc>
          <w:tcPr>
            <w:tcW w:w="1121" w:type="dxa"/>
            <w:tcBorders>
              <w:bottom w:val="single" w:sz="4" w:space="0" w:color="auto"/>
            </w:tcBorders>
            <w:vAlign w:val="center"/>
          </w:tcPr>
          <w:p w:rsidR="0095330D" w:rsidRDefault="0095330D">
            <w:pPr>
              <w:pStyle w:val="a3"/>
              <w:spacing w:line="240" w:lineRule="auto"/>
              <w:ind w:firstLineChars="0" w:firstLine="0"/>
              <w:jc w:val="center"/>
              <w:rPr>
                <w:rFonts w:ascii="Times New Roman"/>
                <w:color w:val="000000" w:themeColor="text1"/>
                <w:sz w:val="21"/>
                <w:szCs w:val="21"/>
              </w:rPr>
            </w:pPr>
            <w:hyperlink r:id="rId12" w:history="1">
              <w:r w:rsidR="00FA3D06">
                <w:rPr>
                  <w:rFonts w:ascii="Times New Roman"/>
                  <w:color w:val="333333"/>
                  <w:kern w:val="0"/>
                  <w:sz w:val="21"/>
                  <w:szCs w:val="21"/>
                </w:rPr>
                <w:t>Peptides</w:t>
              </w:r>
            </w:hyperlink>
          </w:p>
        </w:tc>
        <w:tc>
          <w:tcPr>
            <w:tcW w:w="1572" w:type="dxa"/>
            <w:tcBorders>
              <w:bottom w:val="single" w:sz="4" w:space="0" w:color="auto"/>
            </w:tcBorders>
            <w:vAlign w:val="center"/>
          </w:tcPr>
          <w:p w:rsidR="0095330D" w:rsidRDefault="0095330D">
            <w:pPr>
              <w:pStyle w:val="a3"/>
              <w:spacing w:line="240" w:lineRule="auto"/>
              <w:ind w:firstLineChars="0" w:firstLine="0"/>
              <w:jc w:val="center"/>
              <w:rPr>
                <w:rFonts w:ascii="Times New Roman"/>
                <w:color w:val="000000" w:themeColor="text1"/>
                <w:sz w:val="21"/>
                <w:szCs w:val="21"/>
                <w:shd w:val="clear" w:color="auto" w:fill="FFFFFF"/>
              </w:rPr>
            </w:pPr>
            <w:hyperlink r:id="rId13" w:history="1">
              <w:r w:rsidR="00FA3D06">
                <w:rPr>
                  <w:rFonts w:ascii="Times New Roman"/>
                  <w:color w:val="000000" w:themeColor="text1"/>
                  <w:sz w:val="21"/>
                  <w:szCs w:val="21"/>
                </w:rPr>
                <w:t>2017 Oct ;96</w:t>
              </w:r>
            </w:hyperlink>
            <w:r w:rsidR="00FA3D06">
              <w:rPr>
                <w:rFonts w:ascii="Times New Roman"/>
                <w:color w:val="000000" w:themeColor="text1"/>
                <w:sz w:val="21"/>
                <w:szCs w:val="21"/>
              </w:rPr>
              <w:t>:44-52</w:t>
            </w:r>
          </w:p>
        </w:tc>
        <w:tc>
          <w:tcPr>
            <w:tcW w:w="85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2.851</w:t>
            </w:r>
          </w:p>
        </w:tc>
        <w:tc>
          <w:tcPr>
            <w:tcW w:w="869"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刘文虎</w:t>
            </w:r>
          </w:p>
        </w:tc>
        <w:tc>
          <w:tcPr>
            <w:tcW w:w="53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17</w:t>
            </w:r>
          </w:p>
        </w:tc>
        <w:tc>
          <w:tcPr>
            <w:tcW w:w="426"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17</w:t>
            </w:r>
          </w:p>
        </w:tc>
        <w:tc>
          <w:tcPr>
            <w:tcW w:w="426"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否</w:t>
            </w:r>
          </w:p>
        </w:tc>
      </w:tr>
      <w:tr w:rsidR="0095330D">
        <w:trPr>
          <w:jc w:val="center"/>
        </w:trPr>
        <w:tc>
          <w:tcPr>
            <w:tcW w:w="704"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color w:val="000000" w:themeColor="text1"/>
                <w:sz w:val="21"/>
              </w:rPr>
              <w:t>17</w:t>
            </w:r>
          </w:p>
        </w:tc>
        <w:tc>
          <w:tcPr>
            <w:tcW w:w="2835"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proofErr w:type="spellStart"/>
            <w:r>
              <w:rPr>
                <w:rFonts w:ascii="Times New Roman"/>
                <w:color w:val="4C4C4C"/>
                <w:sz w:val="21"/>
                <w:szCs w:val="21"/>
              </w:rPr>
              <w:t>Renalase</w:t>
            </w:r>
            <w:proofErr w:type="spellEnd"/>
            <w:r>
              <w:rPr>
                <w:rFonts w:ascii="Times New Roman"/>
                <w:color w:val="4C4C4C"/>
                <w:sz w:val="21"/>
                <w:szCs w:val="21"/>
              </w:rPr>
              <w:t xml:space="preserve"> </w:t>
            </w:r>
            <w:r>
              <w:rPr>
                <w:rFonts w:ascii="Times New Roman"/>
                <w:color w:val="4C4C4C"/>
                <w:sz w:val="21"/>
                <w:szCs w:val="21"/>
              </w:rPr>
              <w:t>contributes to protection against renal fibrosis via inhibiting oxidative stress in rats</w:t>
            </w:r>
          </w:p>
        </w:tc>
        <w:tc>
          <w:tcPr>
            <w:tcW w:w="112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proofErr w:type="spellStart"/>
            <w:r>
              <w:rPr>
                <w:rFonts w:ascii="Times New Roman"/>
                <w:color w:val="000000" w:themeColor="text1"/>
                <w:sz w:val="21"/>
                <w:szCs w:val="21"/>
              </w:rPr>
              <w:t>Int</w:t>
            </w:r>
            <w:proofErr w:type="spellEnd"/>
            <w:r>
              <w:rPr>
                <w:rFonts w:ascii="Times New Roman"/>
                <w:color w:val="000000" w:themeColor="text1"/>
                <w:sz w:val="21"/>
                <w:szCs w:val="21"/>
              </w:rPr>
              <w:t xml:space="preserve"> </w:t>
            </w:r>
            <w:proofErr w:type="spellStart"/>
            <w:r>
              <w:rPr>
                <w:rFonts w:ascii="Times New Roman"/>
                <w:color w:val="000000" w:themeColor="text1"/>
                <w:sz w:val="21"/>
                <w:szCs w:val="21"/>
              </w:rPr>
              <w:t>Urol</w:t>
            </w:r>
            <w:proofErr w:type="spellEnd"/>
            <w:r>
              <w:rPr>
                <w:rFonts w:ascii="Times New Roman"/>
                <w:color w:val="000000" w:themeColor="text1"/>
                <w:sz w:val="21"/>
                <w:szCs w:val="21"/>
              </w:rPr>
              <w:t xml:space="preserve"> </w:t>
            </w:r>
            <w:proofErr w:type="spellStart"/>
            <w:r>
              <w:rPr>
                <w:rFonts w:ascii="Times New Roman"/>
                <w:color w:val="000000" w:themeColor="text1"/>
                <w:sz w:val="21"/>
                <w:szCs w:val="21"/>
              </w:rPr>
              <w:t>Nephrol</w:t>
            </w:r>
            <w:proofErr w:type="spellEnd"/>
          </w:p>
        </w:tc>
        <w:tc>
          <w:tcPr>
            <w:tcW w:w="1572" w:type="dxa"/>
            <w:tcBorders>
              <w:bottom w:val="single" w:sz="4" w:space="0" w:color="auto"/>
            </w:tcBorders>
            <w:vAlign w:val="center"/>
          </w:tcPr>
          <w:p w:rsidR="0095330D" w:rsidRDefault="0095330D">
            <w:pPr>
              <w:pStyle w:val="a3"/>
              <w:spacing w:line="240" w:lineRule="auto"/>
              <w:ind w:firstLineChars="0" w:firstLine="0"/>
              <w:jc w:val="center"/>
              <w:rPr>
                <w:rFonts w:ascii="Times New Roman"/>
                <w:color w:val="000000" w:themeColor="text1"/>
                <w:sz w:val="21"/>
                <w:szCs w:val="21"/>
                <w:shd w:val="clear" w:color="auto" w:fill="FFFFFF"/>
              </w:rPr>
            </w:pPr>
            <w:hyperlink r:id="rId14" w:history="1">
              <w:r w:rsidR="00FA3D06">
                <w:rPr>
                  <w:rFonts w:ascii="Times New Roman"/>
                  <w:color w:val="333333"/>
                  <w:kern w:val="0"/>
                  <w:sz w:val="21"/>
                  <w:szCs w:val="21"/>
                </w:rPr>
                <w:t>2018</w:t>
              </w:r>
              <w:r w:rsidR="00FA3D06">
                <w:rPr>
                  <w:rFonts w:ascii="Times New Roman"/>
                  <w:color w:val="333333"/>
                  <w:kern w:val="0"/>
                  <w:sz w:val="21"/>
                  <w:szCs w:val="21"/>
                </w:rPr>
                <w:t>，</w:t>
              </w:r>
              <w:r w:rsidR="00FA3D06">
                <w:rPr>
                  <w:rFonts w:ascii="Times New Roman"/>
                  <w:color w:val="333333"/>
                  <w:kern w:val="0"/>
                  <w:sz w:val="21"/>
                  <w:szCs w:val="21"/>
                </w:rPr>
                <w:t>50(7)</w:t>
              </w:r>
            </w:hyperlink>
            <w:r w:rsidR="00FA3D06">
              <w:rPr>
                <w:rFonts w:ascii="Times New Roman"/>
                <w:color w:val="333333"/>
                <w:kern w:val="0"/>
                <w:sz w:val="21"/>
                <w:szCs w:val="21"/>
              </w:rPr>
              <w:t>:1347-1354</w:t>
            </w:r>
          </w:p>
        </w:tc>
        <w:tc>
          <w:tcPr>
            <w:tcW w:w="85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1.596</w:t>
            </w:r>
          </w:p>
        </w:tc>
        <w:tc>
          <w:tcPr>
            <w:tcW w:w="869"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刘文虎</w:t>
            </w:r>
          </w:p>
        </w:tc>
        <w:tc>
          <w:tcPr>
            <w:tcW w:w="53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11</w:t>
            </w:r>
          </w:p>
        </w:tc>
        <w:tc>
          <w:tcPr>
            <w:tcW w:w="426"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12</w:t>
            </w:r>
          </w:p>
        </w:tc>
        <w:tc>
          <w:tcPr>
            <w:tcW w:w="426"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否</w:t>
            </w:r>
          </w:p>
        </w:tc>
      </w:tr>
      <w:tr w:rsidR="0095330D">
        <w:trPr>
          <w:jc w:val="center"/>
        </w:trPr>
        <w:tc>
          <w:tcPr>
            <w:tcW w:w="704"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color w:val="000000" w:themeColor="text1"/>
                <w:sz w:val="21"/>
              </w:rPr>
              <w:t>18</w:t>
            </w:r>
          </w:p>
        </w:tc>
        <w:tc>
          <w:tcPr>
            <w:tcW w:w="2835"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 xml:space="preserve">Inhibiting core </w:t>
            </w:r>
            <w:proofErr w:type="spellStart"/>
            <w:r>
              <w:rPr>
                <w:rFonts w:ascii="Times New Roman"/>
                <w:color w:val="000000" w:themeColor="text1"/>
                <w:sz w:val="21"/>
                <w:szCs w:val="21"/>
              </w:rPr>
              <w:t>fucosylation</w:t>
            </w:r>
            <w:proofErr w:type="spellEnd"/>
            <w:r>
              <w:rPr>
                <w:rFonts w:ascii="Times New Roman"/>
                <w:color w:val="000000" w:themeColor="text1"/>
                <w:sz w:val="21"/>
                <w:szCs w:val="21"/>
              </w:rPr>
              <w:t xml:space="preserve"> attenuates glucose-induced peritoneal </w:t>
            </w:r>
            <w:r>
              <w:rPr>
                <w:rFonts w:ascii="Times New Roman"/>
                <w:color w:val="000000" w:themeColor="text1"/>
                <w:sz w:val="21"/>
                <w:szCs w:val="21"/>
              </w:rPr>
              <w:t>fibrosis in rats</w:t>
            </w:r>
          </w:p>
        </w:tc>
        <w:tc>
          <w:tcPr>
            <w:tcW w:w="112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Kidney Int.</w:t>
            </w:r>
          </w:p>
        </w:tc>
        <w:tc>
          <w:tcPr>
            <w:tcW w:w="1572"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shd w:val="clear" w:color="auto" w:fill="FFFFFF"/>
              </w:rPr>
              <w:t>2018,93(6):1384-1396</w:t>
            </w:r>
          </w:p>
        </w:tc>
        <w:tc>
          <w:tcPr>
            <w:tcW w:w="85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8.306</w:t>
            </w:r>
          </w:p>
        </w:tc>
        <w:tc>
          <w:tcPr>
            <w:tcW w:w="869"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林洪丽</w:t>
            </w:r>
          </w:p>
        </w:tc>
        <w:tc>
          <w:tcPr>
            <w:tcW w:w="53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5</w:t>
            </w:r>
          </w:p>
        </w:tc>
        <w:tc>
          <w:tcPr>
            <w:tcW w:w="426"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5</w:t>
            </w:r>
          </w:p>
        </w:tc>
        <w:tc>
          <w:tcPr>
            <w:tcW w:w="426"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否</w:t>
            </w:r>
          </w:p>
        </w:tc>
      </w:tr>
      <w:tr w:rsidR="0095330D">
        <w:trPr>
          <w:jc w:val="center"/>
        </w:trPr>
        <w:tc>
          <w:tcPr>
            <w:tcW w:w="704"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color w:val="000000" w:themeColor="text1"/>
                <w:sz w:val="21"/>
              </w:rPr>
              <w:t>19</w:t>
            </w:r>
          </w:p>
        </w:tc>
        <w:tc>
          <w:tcPr>
            <w:tcW w:w="2835"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333333"/>
                <w:kern w:val="0"/>
                <w:sz w:val="21"/>
                <w:szCs w:val="21"/>
              </w:rPr>
            </w:pPr>
            <w:r>
              <w:rPr>
                <w:rFonts w:ascii="Times New Roman"/>
                <w:color w:val="333333"/>
                <w:kern w:val="0"/>
                <w:sz w:val="21"/>
                <w:szCs w:val="21"/>
              </w:rPr>
              <w:t xml:space="preserve">miR-191 secreted by platelet-derived </w:t>
            </w:r>
            <w:proofErr w:type="spellStart"/>
            <w:r>
              <w:rPr>
                <w:rFonts w:ascii="Times New Roman"/>
                <w:color w:val="333333"/>
                <w:kern w:val="0"/>
                <w:sz w:val="21"/>
                <w:szCs w:val="21"/>
              </w:rPr>
              <w:t>microvesicles</w:t>
            </w:r>
            <w:proofErr w:type="spellEnd"/>
            <w:r>
              <w:rPr>
                <w:rFonts w:ascii="Times New Roman"/>
                <w:color w:val="333333"/>
                <w:kern w:val="0"/>
                <w:sz w:val="21"/>
                <w:szCs w:val="21"/>
              </w:rPr>
              <w:t xml:space="preserve"> induced apoptosis of renal tubular epithelial cells and participated in renal ischemia-reperfusion  injury via inhibiting</w:t>
            </w:r>
            <w:r>
              <w:rPr>
                <w:rFonts w:ascii="Times New Roman" w:hint="eastAsia"/>
                <w:color w:val="333333"/>
                <w:kern w:val="0"/>
                <w:sz w:val="21"/>
                <w:szCs w:val="21"/>
              </w:rPr>
              <w:t xml:space="preserve"> CBS</w:t>
            </w:r>
          </w:p>
        </w:tc>
        <w:tc>
          <w:tcPr>
            <w:tcW w:w="112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333333"/>
                <w:kern w:val="0"/>
                <w:sz w:val="21"/>
                <w:szCs w:val="21"/>
              </w:rPr>
            </w:pPr>
            <w:r>
              <w:rPr>
                <w:rFonts w:ascii="Times New Roman"/>
                <w:color w:val="333333"/>
                <w:kern w:val="0"/>
                <w:sz w:val="21"/>
                <w:szCs w:val="21"/>
              </w:rPr>
              <w:t xml:space="preserve">Cell </w:t>
            </w:r>
            <w:r>
              <w:rPr>
                <w:rFonts w:ascii="Times New Roman"/>
                <w:color w:val="333333"/>
                <w:kern w:val="0"/>
                <w:sz w:val="21"/>
                <w:szCs w:val="21"/>
              </w:rPr>
              <w:t>Cycle</w:t>
            </w:r>
          </w:p>
        </w:tc>
        <w:tc>
          <w:tcPr>
            <w:tcW w:w="1572"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333333"/>
                <w:kern w:val="0"/>
                <w:sz w:val="21"/>
                <w:szCs w:val="21"/>
              </w:rPr>
            </w:pPr>
            <w:r>
              <w:rPr>
                <w:rFonts w:ascii="Times New Roman"/>
                <w:color w:val="333333"/>
                <w:kern w:val="0"/>
                <w:sz w:val="21"/>
                <w:szCs w:val="21"/>
              </w:rPr>
              <w:t>2019 01 ;18(2):119-129</w:t>
            </w:r>
          </w:p>
        </w:tc>
        <w:tc>
          <w:tcPr>
            <w:tcW w:w="85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333333"/>
                <w:kern w:val="0"/>
                <w:sz w:val="21"/>
                <w:szCs w:val="21"/>
              </w:rPr>
            </w:pPr>
            <w:r>
              <w:rPr>
                <w:rFonts w:ascii="Times New Roman"/>
                <w:color w:val="333333"/>
                <w:kern w:val="0"/>
                <w:sz w:val="21"/>
                <w:szCs w:val="21"/>
              </w:rPr>
              <w:t>3.699</w:t>
            </w:r>
          </w:p>
        </w:tc>
        <w:tc>
          <w:tcPr>
            <w:tcW w:w="869"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闫天中</w:t>
            </w:r>
          </w:p>
        </w:tc>
        <w:tc>
          <w:tcPr>
            <w:tcW w:w="53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3</w:t>
            </w:r>
          </w:p>
        </w:tc>
        <w:tc>
          <w:tcPr>
            <w:tcW w:w="426"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3</w:t>
            </w:r>
          </w:p>
        </w:tc>
        <w:tc>
          <w:tcPr>
            <w:tcW w:w="426"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否</w:t>
            </w:r>
          </w:p>
        </w:tc>
      </w:tr>
      <w:tr w:rsidR="0095330D">
        <w:trPr>
          <w:jc w:val="center"/>
        </w:trPr>
        <w:tc>
          <w:tcPr>
            <w:tcW w:w="704"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rPr>
            </w:pPr>
            <w:r>
              <w:rPr>
                <w:rFonts w:ascii="Times New Roman"/>
                <w:color w:val="000000" w:themeColor="text1"/>
                <w:sz w:val="21"/>
              </w:rPr>
              <w:t>20</w:t>
            </w:r>
          </w:p>
        </w:tc>
        <w:tc>
          <w:tcPr>
            <w:tcW w:w="2835" w:type="dxa"/>
            <w:tcBorders>
              <w:bottom w:val="single" w:sz="4" w:space="0" w:color="auto"/>
            </w:tcBorders>
            <w:vAlign w:val="center"/>
          </w:tcPr>
          <w:p w:rsidR="0095330D" w:rsidRDefault="00FA3D06">
            <w:pPr>
              <w:pStyle w:val="a3"/>
              <w:spacing w:line="240" w:lineRule="auto"/>
              <w:ind w:firstLine="420"/>
              <w:jc w:val="center"/>
              <w:rPr>
                <w:rFonts w:ascii="Times New Roman"/>
                <w:color w:val="333333"/>
                <w:kern w:val="0"/>
                <w:sz w:val="21"/>
                <w:szCs w:val="21"/>
              </w:rPr>
            </w:pPr>
            <w:r>
              <w:rPr>
                <w:rFonts w:ascii="Times New Roman"/>
                <w:color w:val="333333"/>
                <w:kern w:val="0"/>
                <w:sz w:val="21"/>
                <w:szCs w:val="21"/>
              </w:rPr>
              <w:t xml:space="preserve">BM-MSCs-derived </w:t>
            </w:r>
            <w:proofErr w:type="spellStart"/>
            <w:r>
              <w:rPr>
                <w:rFonts w:ascii="Times New Roman"/>
                <w:color w:val="333333"/>
                <w:kern w:val="0"/>
                <w:sz w:val="21"/>
                <w:szCs w:val="21"/>
              </w:rPr>
              <w:t>microvesicles</w:t>
            </w:r>
            <w:proofErr w:type="spellEnd"/>
            <w:r>
              <w:rPr>
                <w:rFonts w:ascii="Times New Roman"/>
                <w:color w:val="333333"/>
                <w:kern w:val="0"/>
                <w:sz w:val="21"/>
                <w:szCs w:val="21"/>
              </w:rPr>
              <w:t xml:space="preserve"> promote </w:t>
            </w:r>
            <w:proofErr w:type="spellStart"/>
            <w:r>
              <w:rPr>
                <w:rFonts w:ascii="Times New Roman"/>
                <w:color w:val="333333"/>
                <w:kern w:val="0"/>
                <w:sz w:val="21"/>
                <w:szCs w:val="21"/>
              </w:rPr>
              <w:t>allogeneic</w:t>
            </w:r>
            <w:proofErr w:type="spellEnd"/>
            <w:r>
              <w:rPr>
                <w:rFonts w:ascii="Times New Roman"/>
                <w:color w:val="333333"/>
                <w:kern w:val="0"/>
                <w:sz w:val="21"/>
                <w:szCs w:val="21"/>
              </w:rPr>
              <w:t xml:space="preserve"> kidney graft survival</w:t>
            </w:r>
          </w:p>
          <w:p w:rsidR="0095330D" w:rsidRDefault="00FA3D06">
            <w:pPr>
              <w:pStyle w:val="a3"/>
              <w:spacing w:line="240" w:lineRule="auto"/>
              <w:ind w:firstLineChars="0" w:firstLine="0"/>
              <w:jc w:val="center"/>
              <w:rPr>
                <w:rFonts w:ascii="Times New Roman"/>
                <w:color w:val="333333"/>
                <w:kern w:val="0"/>
                <w:sz w:val="21"/>
                <w:szCs w:val="21"/>
              </w:rPr>
            </w:pPr>
            <w:r>
              <w:rPr>
                <w:rFonts w:ascii="Times New Roman"/>
                <w:color w:val="333333"/>
                <w:kern w:val="0"/>
                <w:sz w:val="21"/>
                <w:szCs w:val="21"/>
              </w:rPr>
              <w:t xml:space="preserve">through enhancing micro-146a expression of </w:t>
            </w:r>
            <w:proofErr w:type="spellStart"/>
            <w:r>
              <w:rPr>
                <w:rFonts w:ascii="Times New Roman"/>
                <w:color w:val="333333"/>
                <w:kern w:val="0"/>
                <w:sz w:val="21"/>
                <w:szCs w:val="21"/>
              </w:rPr>
              <w:t>dendritic</w:t>
            </w:r>
            <w:proofErr w:type="spellEnd"/>
            <w:r>
              <w:rPr>
                <w:rFonts w:ascii="Times New Roman"/>
                <w:color w:val="333333"/>
                <w:kern w:val="0"/>
                <w:sz w:val="21"/>
                <w:szCs w:val="21"/>
              </w:rPr>
              <w:t xml:space="preserve"> cells</w:t>
            </w:r>
          </w:p>
        </w:tc>
        <w:tc>
          <w:tcPr>
            <w:tcW w:w="112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333333"/>
                <w:kern w:val="0"/>
                <w:sz w:val="21"/>
                <w:szCs w:val="21"/>
              </w:rPr>
            </w:pPr>
            <w:r>
              <w:rPr>
                <w:rFonts w:ascii="Times New Roman"/>
                <w:color w:val="333333"/>
                <w:kern w:val="0"/>
                <w:sz w:val="21"/>
                <w:szCs w:val="21"/>
              </w:rPr>
              <w:t>Immunology Letters</w:t>
            </w:r>
          </w:p>
        </w:tc>
        <w:tc>
          <w:tcPr>
            <w:tcW w:w="1572" w:type="dxa"/>
            <w:tcBorders>
              <w:bottom w:val="single" w:sz="4" w:space="0" w:color="auto"/>
            </w:tcBorders>
            <w:vAlign w:val="center"/>
          </w:tcPr>
          <w:p w:rsidR="0095330D" w:rsidRDefault="00FA3D06">
            <w:pPr>
              <w:rPr>
                <w:color w:val="333333"/>
                <w:kern w:val="0"/>
                <w:szCs w:val="21"/>
              </w:rPr>
            </w:pPr>
            <w:r>
              <w:rPr>
                <w:color w:val="333333"/>
                <w:kern w:val="0"/>
                <w:szCs w:val="21"/>
              </w:rPr>
              <w:t>2017 11 ;191:55-62</w:t>
            </w:r>
          </w:p>
        </w:tc>
        <w:tc>
          <w:tcPr>
            <w:tcW w:w="85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333333"/>
                <w:kern w:val="0"/>
                <w:sz w:val="21"/>
                <w:szCs w:val="21"/>
              </w:rPr>
            </w:pPr>
            <w:r>
              <w:rPr>
                <w:rFonts w:ascii="Times New Roman"/>
                <w:color w:val="333333"/>
                <w:kern w:val="0"/>
                <w:sz w:val="21"/>
                <w:szCs w:val="21"/>
              </w:rPr>
              <w:t>3.358</w:t>
            </w:r>
          </w:p>
        </w:tc>
        <w:tc>
          <w:tcPr>
            <w:tcW w:w="869" w:type="dxa"/>
            <w:tcBorders>
              <w:bottom w:val="single" w:sz="4" w:space="0" w:color="auto"/>
            </w:tcBorders>
            <w:vAlign w:val="center"/>
          </w:tcPr>
          <w:p w:rsidR="0095330D" w:rsidRDefault="00FA3D06">
            <w:pPr>
              <w:rPr>
                <w:color w:val="000000" w:themeColor="text1"/>
                <w:szCs w:val="21"/>
              </w:rPr>
            </w:pPr>
            <w:r>
              <w:rPr>
                <w:color w:val="000000" w:themeColor="text1"/>
                <w:szCs w:val="21"/>
              </w:rPr>
              <w:t>闫天中</w:t>
            </w:r>
          </w:p>
        </w:tc>
        <w:tc>
          <w:tcPr>
            <w:tcW w:w="531"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11</w:t>
            </w:r>
          </w:p>
        </w:tc>
        <w:tc>
          <w:tcPr>
            <w:tcW w:w="426"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11</w:t>
            </w:r>
          </w:p>
        </w:tc>
        <w:tc>
          <w:tcPr>
            <w:tcW w:w="426" w:type="dxa"/>
            <w:tcBorders>
              <w:bottom w:val="single" w:sz="4" w:space="0" w:color="auto"/>
            </w:tcBorders>
            <w:vAlign w:val="center"/>
          </w:tcPr>
          <w:p w:rsidR="0095330D" w:rsidRDefault="00FA3D06">
            <w:pPr>
              <w:pStyle w:val="a3"/>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否</w:t>
            </w:r>
          </w:p>
        </w:tc>
      </w:tr>
    </w:tbl>
    <w:p w:rsidR="0095330D" w:rsidRDefault="0095330D">
      <w:pPr>
        <w:spacing w:line="360" w:lineRule="auto"/>
        <w:rPr>
          <w:b/>
          <w:color w:val="000000" w:themeColor="text1"/>
          <w:sz w:val="24"/>
          <w:szCs w:val="24"/>
        </w:rPr>
      </w:pPr>
    </w:p>
    <w:p w:rsidR="0095330D" w:rsidRDefault="00FA3D06">
      <w:pPr>
        <w:spacing w:line="360" w:lineRule="auto"/>
        <w:rPr>
          <w:b/>
          <w:sz w:val="24"/>
          <w:szCs w:val="24"/>
        </w:rPr>
      </w:pPr>
      <w:r>
        <w:rPr>
          <w:b/>
          <w:color w:val="000000" w:themeColor="text1"/>
          <w:sz w:val="24"/>
          <w:szCs w:val="24"/>
        </w:rPr>
        <w:t>主要完成人和完成单位情况</w:t>
      </w:r>
    </w:p>
    <w:tbl>
      <w:tblPr>
        <w:tblStyle w:val="a6"/>
        <w:tblW w:w="9215" w:type="dxa"/>
        <w:tblInd w:w="-431" w:type="dxa"/>
        <w:tblLook w:val="04A0"/>
      </w:tblPr>
      <w:tblGrid>
        <w:gridCol w:w="1277"/>
        <w:gridCol w:w="7938"/>
      </w:tblGrid>
      <w:tr w:rsidR="0095330D">
        <w:tc>
          <w:tcPr>
            <w:tcW w:w="1277" w:type="dxa"/>
            <w:vAlign w:val="center"/>
          </w:tcPr>
          <w:p w:rsidR="0095330D" w:rsidRDefault="00FA3D06">
            <w:pPr>
              <w:rPr>
                <w:b/>
              </w:rPr>
            </w:pPr>
            <w:r>
              <w:rPr>
                <w:b/>
                <w:sz w:val="24"/>
                <w:szCs w:val="24"/>
              </w:rPr>
              <w:t>主要完成人情况</w:t>
            </w:r>
          </w:p>
        </w:tc>
        <w:tc>
          <w:tcPr>
            <w:tcW w:w="7938" w:type="dxa"/>
          </w:tcPr>
          <w:p w:rsidR="0095330D" w:rsidRDefault="00FA3D06">
            <w:pPr>
              <w:pStyle w:val="a7"/>
              <w:numPr>
                <w:ilvl w:val="0"/>
                <w:numId w:val="1"/>
              </w:numPr>
              <w:ind w:firstLineChars="0"/>
              <w:rPr>
                <w:szCs w:val="21"/>
              </w:rPr>
            </w:pPr>
            <w:r>
              <w:rPr>
                <w:szCs w:val="21"/>
              </w:rPr>
              <w:t>姓名：邵凤民</w:t>
            </w:r>
          </w:p>
          <w:p w:rsidR="0095330D" w:rsidRDefault="00FA3D06">
            <w:pPr>
              <w:pStyle w:val="a7"/>
              <w:ind w:left="360" w:firstLineChars="0" w:firstLine="0"/>
              <w:rPr>
                <w:szCs w:val="21"/>
              </w:rPr>
            </w:pPr>
            <w:r>
              <w:rPr>
                <w:szCs w:val="21"/>
              </w:rPr>
              <w:t>排名：</w:t>
            </w:r>
            <w:r>
              <w:rPr>
                <w:szCs w:val="21"/>
              </w:rPr>
              <w:t>1</w:t>
            </w:r>
          </w:p>
          <w:p w:rsidR="0095330D" w:rsidRDefault="00FA3D06">
            <w:pPr>
              <w:pStyle w:val="a7"/>
              <w:ind w:left="360" w:firstLineChars="0" w:firstLine="0"/>
              <w:rPr>
                <w:szCs w:val="21"/>
              </w:rPr>
            </w:pPr>
            <w:r>
              <w:rPr>
                <w:szCs w:val="21"/>
              </w:rPr>
              <w:t>职称：主任医师、教授</w:t>
            </w:r>
          </w:p>
          <w:p w:rsidR="0095330D" w:rsidRDefault="00FA3D06">
            <w:pPr>
              <w:pStyle w:val="a7"/>
              <w:ind w:left="360" w:firstLineChars="0" w:firstLine="0"/>
              <w:rPr>
                <w:szCs w:val="21"/>
              </w:rPr>
            </w:pPr>
            <w:r>
              <w:rPr>
                <w:szCs w:val="21"/>
              </w:rPr>
              <w:t>行政职务：院长</w:t>
            </w:r>
          </w:p>
          <w:p w:rsidR="0095330D" w:rsidRDefault="00FA3D06">
            <w:pPr>
              <w:pStyle w:val="a7"/>
              <w:ind w:left="360" w:firstLineChars="0" w:firstLine="0"/>
              <w:rPr>
                <w:szCs w:val="21"/>
              </w:rPr>
            </w:pPr>
            <w:r>
              <w:rPr>
                <w:szCs w:val="21"/>
              </w:rPr>
              <w:t>工作单位：河南省人民医院</w:t>
            </w:r>
          </w:p>
          <w:p w:rsidR="0095330D" w:rsidRDefault="00FA3D06">
            <w:pPr>
              <w:pStyle w:val="a7"/>
              <w:ind w:left="360" w:firstLineChars="0" w:firstLine="0"/>
              <w:rPr>
                <w:szCs w:val="21"/>
              </w:rPr>
            </w:pPr>
            <w:r>
              <w:rPr>
                <w:szCs w:val="21"/>
              </w:rPr>
              <w:t>对本项目的贡献：本项目的总负责人，负责项目整体设计、监督、实施和推广。重点负责完善</w:t>
            </w:r>
            <w:r>
              <w:rPr>
                <w:szCs w:val="21"/>
              </w:rPr>
              <w:t>ESRD</w:t>
            </w:r>
            <w:r>
              <w:rPr>
                <w:szCs w:val="21"/>
              </w:rPr>
              <w:t>综合治疗体系及技术推广模式的建立。在主要科技创新</w:t>
            </w:r>
            <w:r>
              <w:rPr>
                <w:szCs w:val="21"/>
              </w:rPr>
              <w:t>1</w:t>
            </w:r>
            <w:r>
              <w:rPr>
                <w:rFonts w:hint="eastAsia"/>
                <w:szCs w:val="21"/>
              </w:rPr>
              <w:t>，</w:t>
            </w:r>
            <w:r>
              <w:rPr>
                <w:szCs w:val="21"/>
              </w:rPr>
              <w:t>2</w:t>
            </w:r>
            <w:r>
              <w:rPr>
                <w:rFonts w:hint="eastAsia"/>
                <w:szCs w:val="21"/>
              </w:rPr>
              <w:t>，</w:t>
            </w:r>
            <w:r>
              <w:rPr>
                <w:szCs w:val="21"/>
              </w:rPr>
              <w:t>3</w:t>
            </w:r>
            <w:r>
              <w:rPr>
                <w:rFonts w:hint="eastAsia"/>
                <w:szCs w:val="21"/>
              </w:rPr>
              <w:t>，</w:t>
            </w:r>
            <w:r>
              <w:rPr>
                <w:szCs w:val="21"/>
              </w:rPr>
              <w:t>4</w:t>
            </w:r>
            <w:r>
              <w:rPr>
                <w:szCs w:val="21"/>
              </w:rPr>
              <w:t>均有重要贡献。</w:t>
            </w:r>
          </w:p>
          <w:p w:rsidR="0095330D" w:rsidRDefault="00FA3D06">
            <w:pPr>
              <w:pStyle w:val="a7"/>
              <w:numPr>
                <w:ilvl w:val="0"/>
                <w:numId w:val="1"/>
              </w:numPr>
              <w:ind w:firstLineChars="0"/>
              <w:rPr>
                <w:szCs w:val="21"/>
              </w:rPr>
            </w:pPr>
            <w:r>
              <w:rPr>
                <w:szCs w:val="21"/>
              </w:rPr>
              <w:t>姓名：李文歌</w:t>
            </w:r>
          </w:p>
          <w:p w:rsidR="0095330D" w:rsidRDefault="00FA3D06">
            <w:pPr>
              <w:pStyle w:val="a7"/>
              <w:ind w:left="360" w:firstLineChars="0" w:firstLine="0"/>
              <w:rPr>
                <w:szCs w:val="21"/>
              </w:rPr>
            </w:pPr>
            <w:r>
              <w:rPr>
                <w:szCs w:val="21"/>
              </w:rPr>
              <w:t>排名：</w:t>
            </w:r>
            <w:r>
              <w:rPr>
                <w:szCs w:val="21"/>
              </w:rPr>
              <w:t>2</w:t>
            </w:r>
          </w:p>
          <w:p w:rsidR="0095330D" w:rsidRDefault="00FA3D06">
            <w:pPr>
              <w:pStyle w:val="a7"/>
              <w:ind w:left="360" w:firstLineChars="0" w:firstLine="0"/>
              <w:rPr>
                <w:szCs w:val="21"/>
              </w:rPr>
            </w:pPr>
            <w:r>
              <w:rPr>
                <w:szCs w:val="21"/>
              </w:rPr>
              <w:t>职称：主任医师、教授</w:t>
            </w:r>
          </w:p>
          <w:p w:rsidR="0095330D" w:rsidRDefault="00FA3D06">
            <w:pPr>
              <w:pStyle w:val="a7"/>
              <w:ind w:left="360" w:firstLineChars="0" w:firstLine="0"/>
              <w:rPr>
                <w:szCs w:val="21"/>
              </w:rPr>
            </w:pPr>
            <w:r>
              <w:rPr>
                <w:szCs w:val="21"/>
              </w:rPr>
              <w:t>行政职务：科主任</w:t>
            </w:r>
            <w:r>
              <w:rPr>
                <w:szCs w:val="21"/>
              </w:rPr>
              <w:t xml:space="preserve"> </w:t>
            </w:r>
          </w:p>
          <w:p w:rsidR="0095330D" w:rsidRDefault="00FA3D06">
            <w:pPr>
              <w:pStyle w:val="a7"/>
              <w:ind w:left="360" w:firstLineChars="0" w:firstLine="0"/>
              <w:rPr>
                <w:szCs w:val="21"/>
              </w:rPr>
            </w:pPr>
            <w:r>
              <w:rPr>
                <w:szCs w:val="21"/>
              </w:rPr>
              <w:t>工作单位：中日友好医院</w:t>
            </w:r>
          </w:p>
          <w:p w:rsidR="0095330D" w:rsidRDefault="00FA3D06">
            <w:pPr>
              <w:pStyle w:val="a7"/>
              <w:ind w:left="360" w:firstLineChars="0" w:firstLine="0"/>
              <w:rPr>
                <w:szCs w:val="21"/>
              </w:rPr>
            </w:pPr>
            <w:r>
              <w:rPr>
                <w:szCs w:val="21"/>
              </w:rPr>
              <w:lastRenderedPageBreak/>
              <w:t>对本项目的贡献：主要贡献为率先提出</w:t>
            </w:r>
            <w:r>
              <w:rPr>
                <w:rFonts w:cs="宋体" w:hint="eastAsia"/>
                <w:szCs w:val="21"/>
              </w:rPr>
              <w:t>针对</w:t>
            </w:r>
            <w:r>
              <w:rPr>
                <w:rFonts w:cs="宋体" w:hint="eastAsia"/>
                <w:szCs w:val="21"/>
              </w:rPr>
              <w:t>ESRD</w:t>
            </w:r>
            <w:r>
              <w:rPr>
                <w:rFonts w:cs="宋体" w:hint="eastAsia"/>
                <w:szCs w:val="21"/>
              </w:rPr>
              <w:t>病因特异性诊断的新策略，建立预后评估的新方法</w:t>
            </w:r>
            <w:r>
              <w:rPr>
                <w:szCs w:val="21"/>
              </w:rPr>
              <w:t>。主要参与本项目的实验设计、数据收集、统计分析、撰写文章、推广应用等方面的工作。对创新点</w:t>
            </w:r>
            <w:r>
              <w:rPr>
                <w:szCs w:val="21"/>
              </w:rPr>
              <w:t>2</w:t>
            </w:r>
            <w:r>
              <w:rPr>
                <w:szCs w:val="21"/>
              </w:rPr>
              <w:t>、</w:t>
            </w:r>
            <w:r>
              <w:rPr>
                <w:szCs w:val="21"/>
              </w:rPr>
              <w:t>3</w:t>
            </w:r>
            <w:r>
              <w:rPr>
                <w:szCs w:val="21"/>
              </w:rPr>
              <w:t>有重要贡献。</w:t>
            </w:r>
          </w:p>
          <w:p w:rsidR="0095330D" w:rsidRDefault="00FA3D06">
            <w:pPr>
              <w:pStyle w:val="a7"/>
              <w:numPr>
                <w:ilvl w:val="0"/>
                <w:numId w:val="1"/>
              </w:numPr>
              <w:ind w:firstLineChars="0"/>
              <w:rPr>
                <w:szCs w:val="21"/>
              </w:rPr>
            </w:pPr>
            <w:r>
              <w:rPr>
                <w:szCs w:val="21"/>
              </w:rPr>
              <w:t>姓名：刘文虎</w:t>
            </w:r>
          </w:p>
          <w:p w:rsidR="0095330D" w:rsidRDefault="00FA3D06">
            <w:pPr>
              <w:pStyle w:val="a7"/>
              <w:ind w:left="360" w:firstLineChars="0" w:firstLine="0"/>
              <w:rPr>
                <w:szCs w:val="21"/>
              </w:rPr>
            </w:pPr>
            <w:r>
              <w:rPr>
                <w:szCs w:val="21"/>
              </w:rPr>
              <w:t>排名：</w:t>
            </w:r>
            <w:r>
              <w:rPr>
                <w:szCs w:val="21"/>
              </w:rPr>
              <w:t>3</w:t>
            </w:r>
          </w:p>
          <w:p w:rsidR="0095330D" w:rsidRDefault="00FA3D06">
            <w:pPr>
              <w:pStyle w:val="a7"/>
              <w:ind w:left="360" w:firstLineChars="0" w:firstLine="0"/>
              <w:rPr>
                <w:szCs w:val="21"/>
              </w:rPr>
            </w:pPr>
            <w:r>
              <w:rPr>
                <w:szCs w:val="21"/>
              </w:rPr>
              <w:t>职称：主任医师、教授</w:t>
            </w:r>
          </w:p>
          <w:p w:rsidR="0095330D" w:rsidRDefault="00FA3D06">
            <w:pPr>
              <w:pStyle w:val="a7"/>
              <w:ind w:left="360" w:firstLineChars="0" w:firstLine="0"/>
              <w:rPr>
                <w:szCs w:val="21"/>
              </w:rPr>
            </w:pPr>
            <w:r>
              <w:rPr>
                <w:szCs w:val="21"/>
              </w:rPr>
              <w:t>行政职务：科主任</w:t>
            </w:r>
          </w:p>
          <w:p w:rsidR="0095330D" w:rsidRDefault="00FA3D06">
            <w:pPr>
              <w:pStyle w:val="a7"/>
              <w:ind w:left="360" w:firstLineChars="0" w:firstLine="0"/>
              <w:rPr>
                <w:szCs w:val="21"/>
              </w:rPr>
            </w:pPr>
            <w:r>
              <w:rPr>
                <w:szCs w:val="21"/>
              </w:rPr>
              <w:t>工作单位：首都医科大学附属北京友谊医院</w:t>
            </w:r>
            <w:r>
              <w:rPr>
                <w:szCs w:val="21"/>
              </w:rPr>
              <w:t xml:space="preserve"> </w:t>
            </w:r>
          </w:p>
          <w:p w:rsidR="0095330D" w:rsidRDefault="00FA3D06">
            <w:pPr>
              <w:pStyle w:val="a7"/>
              <w:ind w:left="360" w:firstLineChars="0" w:firstLine="0"/>
              <w:rPr>
                <w:szCs w:val="21"/>
              </w:rPr>
            </w:pPr>
            <w:r>
              <w:rPr>
                <w:szCs w:val="21"/>
              </w:rPr>
              <w:t>对本项目的贡献：主要贡献是发现</w:t>
            </w:r>
            <w:proofErr w:type="spellStart"/>
            <w:r>
              <w:rPr>
                <w:rFonts w:cs="宋体" w:hint="eastAsia"/>
                <w:szCs w:val="21"/>
              </w:rPr>
              <w:t>Renalase</w:t>
            </w:r>
            <w:proofErr w:type="spellEnd"/>
            <w:r>
              <w:rPr>
                <w:rFonts w:cs="宋体" w:hint="eastAsia"/>
                <w:szCs w:val="21"/>
              </w:rPr>
              <w:t>和</w:t>
            </w:r>
            <w:proofErr w:type="spellStart"/>
            <w:r>
              <w:rPr>
                <w:rFonts w:cs="宋体" w:hint="eastAsia"/>
                <w:szCs w:val="21"/>
              </w:rPr>
              <w:t>Apelin</w:t>
            </w:r>
            <w:proofErr w:type="spellEnd"/>
            <w:r>
              <w:rPr>
                <w:rFonts w:cs="宋体" w:hint="eastAsia"/>
                <w:szCs w:val="21"/>
              </w:rPr>
              <w:t>在肾间质纤维化</w:t>
            </w:r>
            <w:r>
              <w:rPr>
                <w:rFonts w:cs="宋体" w:hint="eastAsia"/>
                <w:szCs w:val="21"/>
              </w:rPr>
              <w:t>(</w:t>
            </w:r>
            <w:r>
              <w:rPr>
                <w:rFonts w:cs="宋体"/>
                <w:szCs w:val="21"/>
              </w:rPr>
              <w:t>RIF)</w:t>
            </w:r>
            <w:r>
              <w:rPr>
                <w:rFonts w:cs="宋体"/>
                <w:szCs w:val="21"/>
              </w:rPr>
              <w:t>过程</w:t>
            </w:r>
            <w:r>
              <w:rPr>
                <w:rFonts w:cs="宋体" w:hint="eastAsia"/>
                <w:szCs w:val="21"/>
              </w:rPr>
              <w:t>中发挥关键作用</w:t>
            </w:r>
            <w:r>
              <w:rPr>
                <w:rFonts w:hint="eastAsia"/>
                <w:szCs w:val="21"/>
              </w:rPr>
              <w:t>，</w:t>
            </w:r>
            <w:r>
              <w:rPr>
                <w:szCs w:val="21"/>
              </w:rPr>
              <w:t>为延缓</w:t>
            </w:r>
            <w:r>
              <w:rPr>
                <w:szCs w:val="21"/>
              </w:rPr>
              <w:t>ESRD</w:t>
            </w:r>
            <w:r>
              <w:rPr>
                <w:szCs w:val="21"/>
              </w:rPr>
              <w:t>的进展提供重要理论依据。在项目设计、数据分析、撰写论文等方面做出重要贡献。对创新点</w:t>
            </w:r>
            <w:r>
              <w:rPr>
                <w:szCs w:val="21"/>
              </w:rPr>
              <w:t>1</w:t>
            </w:r>
            <w:r>
              <w:rPr>
                <w:szCs w:val="21"/>
              </w:rPr>
              <w:t>有</w:t>
            </w:r>
            <w:r>
              <w:rPr>
                <w:rFonts w:hint="eastAsia"/>
                <w:szCs w:val="21"/>
              </w:rPr>
              <w:t>重要</w:t>
            </w:r>
            <w:r>
              <w:rPr>
                <w:szCs w:val="21"/>
              </w:rPr>
              <w:t>贡献。</w:t>
            </w:r>
          </w:p>
          <w:p w:rsidR="0095330D" w:rsidRDefault="00FA3D06">
            <w:pPr>
              <w:pStyle w:val="a7"/>
              <w:numPr>
                <w:ilvl w:val="0"/>
                <w:numId w:val="1"/>
              </w:numPr>
              <w:ind w:firstLineChars="0"/>
              <w:rPr>
                <w:szCs w:val="21"/>
              </w:rPr>
            </w:pPr>
            <w:r>
              <w:rPr>
                <w:szCs w:val="21"/>
              </w:rPr>
              <w:t>姓名：林洪丽</w:t>
            </w:r>
          </w:p>
          <w:p w:rsidR="0095330D" w:rsidRDefault="00FA3D06">
            <w:pPr>
              <w:pStyle w:val="a7"/>
              <w:ind w:left="360" w:firstLineChars="0" w:firstLine="0"/>
              <w:rPr>
                <w:szCs w:val="21"/>
              </w:rPr>
            </w:pPr>
            <w:r>
              <w:rPr>
                <w:szCs w:val="21"/>
              </w:rPr>
              <w:t>排名：</w:t>
            </w:r>
            <w:r>
              <w:rPr>
                <w:szCs w:val="21"/>
              </w:rPr>
              <w:t>4</w:t>
            </w:r>
          </w:p>
          <w:p w:rsidR="0095330D" w:rsidRDefault="00FA3D06">
            <w:pPr>
              <w:pStyle w:val="a7"/>
              <w:ind w:left="360" w:firstLineChars="0" w:firstLine="0"/>
              <w:rPr>
                <w:szCs w:val="21"/>
              </w:rPr>
            </w:pPr>
            <w:r>
              <w:rPr>
                <w:szCs w:val="21"/>
              </w:rPr>
              <w:t>职称：主任医师、教授</w:t>
            </w:r>
          </w:p>
          <w:p w:rsidR="0095330D" w:rsidRDefault="00FA3D06">
            <w:pPr>
              <w:pStyle w:val="a7"/>
              <w:ind w:left="360" w:firstLineChars="0" w:firstLine="0"/>
              <w:rPr>
                <w:szCs w:val="21"/>
              </w:rPr>
            </w:pPr>
            <w:r>
              <w:rPr>
                <w:szCs w:val="21"/>
              </w:rPr>
              <w:t>行政职务：科主任</w:t>
            </w:r>
          </w:p>
          <w:p w:rsidR="0095330D" w:rsidRDefault="00FA3D06">
            <w:pPr>
              <w:pStyle w:val="a7"/>
              <w:ind w:left="360" w:firstLineChars="0" w:firstLine="0"/>
              <w:rPr>
                <w:szCs w:val="21"/>
              </w:rPr>
            </w:pPr>
            <w:r>
              <w:rPr>
                <w:szCs w:val="21"/>
              </w:rPr>
              <w:t>工作单位：大连医科大学附属第一医院</w:t>
            </w:r>
            <w:r>
              <w:rPr>
                <w:szCs w:val="21"/>
              </w:rPr>
              <w:t xml:space="preserve"> </w:t>
            </w:r>
          </w:p>
          <w:p w:rsidR="0095330D" w:rsidRDefault="00FA3D06">
            <w:pPr>
              <w:pStyle w:val="a7"/>
              <w:ind w:left="360" w:firstLineChars="0" w:firstLine="0"/>
              <w:rPr>
                <w:szCs w:val="21"/>
              </w:rPr>
            </w:pPr>
            <w:r>
              <w:rPr>
                <w:szCs w:val="21"/>
              </w:rPr>
              <w:t>对本项目的贡献：主要贡献是首次发现糖蛋白组学在腹膜纤维化中的重要作用，通过阻断核心岩藻糖基化可抑制</w:t>
            </w:r>
            <w:r>
              <w:rPr>
                <w:szCs w:val="21"/>
              </w:rPr>
              <w:t>TGF-β/PDGF</w:t>
            </w:r>
            <w:r>
              <w:rPr>
                <w:szCs w:val="21"/>
              </w:rPr>
              <w:t>等多种信号通路的激活而延缓纤维化的进展。在项目设计、数据分析、撰写论文等方面做出重要贡献。对创新点</w:t>
            </w:r>
            <w:r>
              <w:rPr>
                <w:szCs w:val="21"/>
              </w:rPr>
              <w:t>3</w:t>
            </w:r>
            <w:r>
              <w:rPr>
                <w:szCs w:val="21"/>
              </w:rPr>
              <w:t>有</w:t>
            </w:r>
            <w:r>
              <w:rPr>
                <w:rFonts w:hint="eastAsia"/>
                <w:szCs w:val="21"/>
              </w:rPr>
              <w:t>重要</w:t>
            </w:r>
            <w:r>
              <w:rPr>
                <w:szCs w:val="21"/>
              </w:rPr>
              <w:t>贡献。</w:t>
            </w:r>
          </w:p>
          <w:p w:rsidR="0095330D" w:rsidRDefault="00FA3D06">
            <w:pPr>
              <w:pStyle w:val="a7"/>
              <w:numPr>
                <w:ilvl w:val="0"/>
                <w:numId w:val="1"/>
              </w:numPr>
              <w:ind w:firstLineChars="0"/>
              <w:rPr>
                <w:szCs w:val="21"/>
              </w:rPr>
            </w:pPr>
            <w:r>
              <w:rPr>
                <w:szCs w:val="21"/>
              </w:rPr>
              <w:t>姓名：顾玥</w:t>
            </w:r>
            <w:r>
              <w:rPr>
                <w:szCs w:val="21"/>
              </w:rPr>
              <w:t xml:space="preserve"> </w:t>
            </w:r>
          </w:p>
          <w:p w:rsidR="0095330D" w:rsidRDefault="00FA3D06">
            <w:pPr>
              <w:pStyle w:val="a7"/>
              <w:ind w:left="360" w:firstLineChars="0" w:firstLine="0"/>
              <w:rPr>
                <w:szCs w:val="21"/>
              </w:rPr>
            </w:pPr>
            <w:r>
              <w:rPr>
                <w:szCs w:val="21"/>
              </w:rPr>
              <w:t>排名：</w:t>
            </w:r>
            <w:r>
              <w:rPr>
                <w:szCs w:val="21"/>
              </w:rPr>
              <w:t>5</w:t>
            </w:r>
          </w:p>
          <w:p w:rsidR="0095330D" w:rsidRDefault="00FA3D06">
            <w:pPr>
              <w:pStyle w:val="a7"/>
              <w:ind w:left="360" w:firstLineChars="0" w:firstLine="0"/>
              <w:rPr>
                <w:szCs w:val="21"/>
              </w:rPr>
            </w:pPr>
            <w:r>
              <w:rPr>
                <w:szCs w:val="21"/>
              </w:rPr>
              <w:t>职称：主任医师、副教授</w:t>
            </w:r>
          </w:p>
          <w:p w:rsidR="0095330D" w:rsidRDefault="00FA3D06">
            <w:pPr>
              <w:pStyle w:val="a7"/>
              <w:ind w:left="360" w:firstLineChars="0" w:firstLine="0"/>
              <w:rPr>
                <w:szCs w:val="21"/>
              </w:rPr>
            </w:pPr>
            <w:r>
              <w:rPr>
                <w:szCs w:val="21"/>
              </w:rPr>
              <w:t>行政职务：亚专科主任</w:t>
            </w:r>
          </w:p>
          <w:p w:rsidR="0095330D" w:rsidRDefault="00FA3D06">
            <w:pPr>
              <w:pStyle w:val="a7"/>
              <w:ind w:left="360" w:firstLineChars="0" w:firstLine="0"/>
              <w:rPr>
                <w:szCs w:val="21"/>
              </w:rPr>
            </w:pPr>
            <w:r>
              <w:rPr>
                <w:szCs w:val="21"/>
              </w:rPr>
              <w:t>工作单位：河南省人民医院</w:t>
            </w:r>
          </w:p>
          <w:p w:rsidR="0095330D" w:rsidRDefault="00FA3D06">
            <w:pPr>
              <w:pStyle w:val="a7"/>
              <w:ind w:left="360" w:firstLineChars="0" w:firstLine="0"/>
              <w:rPr>
                <w:szCs w:val="21"/>
              </w:rPr>
            </w:pPr>
            <w:r>
              <w:rPr>
                <w:szCs w:val="21"/>
              </w:rPr>
              <w:t>对本项目的贡献：主要负责肾脏替代治疗关键技术改进及推广应用模式创新等相关工作，参与实验设计、数据整理与分析、文章撰写、成果推广等。对创新点</w:t>
            </w:r>
            <w:r>
              <w:rPr>
                <w:szCs w:val="21"/>
              </w:rPr>
              <w:t>3</w:t>
            </w:r>
            <w:r>
              <w:rPr>
                <w:szCs w:val="21"/>
              </w:rPr>
              <w:t>、</w:t>
            </w:r>
            <w:r>
              <w:rPr>
                <w:szCs w:val="21"/>
              </w:rPr>
              <w:t>4</w:t>
            </w:r>
            <w:r>
              <w:rPr>
                <w:szCs w:val="21"/>
              </w:rPr>
              <w:t>均</w:t>
            </w:r>
            <w:r>
              <w:rPr>
                <w:rFonts w:hint="eastAsia"/>
                <w:szCs w:val="21"/>
              </w:rPr>
              <w:t>有重要</w:t>
            </w:r>
            <w:r>
              <w:rPr>
                <w:szCs w:val="21"/>
              </w:rPr>
              <w:t>贡献。</w:t>
            </w:r>
          </w:p>
          <w:p w:rsidR="0095330D" w:rsidRDefault="00FA3D06">
            <w:pPr>
              <w:pStyle w:val="a7"/>
              <w:numPr>
                <w:ilvl w:val="0"/>
                <w:numId w:val="1"/>
              </w:numPr>
              <w:ind w:firstLineChars="0"/>
              <w:rPr>
                <w:szCs w:val="21"/>
              </w:rPr>
            </w:pPr>
            <w:r>
              <w:rPr>
                <w:szCs w:val="21"/>
              </w:rPr>
              <w:t>姓名：阎磊</w:t>
            </w:r>
            <w:r>
              <w:rPr>
                <w:szCs w:val="21"/>
              </w:rPr>
              <w:t xml:space="preserve"> </w:t>
            </w:r>
          </w:p>
          <w:p w:rsidR="0095330D" w:rsidRDefault="00FA3D06">
            <w:pPr>
              <w:pStyle w:val="a7"/>
              <w:ind w:left="360" w:firstLineChars="0" w:firstLine="0"/>
              <w:rPr>
                <w:szCs w:val="21"/>
              </w:rPr>
            </w:pPr>
            <w:r>
              <w:rPr>
                <w:szCs w:val="21"/>
              </w:rPr>
              <w:t>排名：</w:t>
            </w:r>
            <w:r>
              <w:rPr>
                <w:szCs w:val="21"/>
              </w:rPr>
              <w:t>6</w:t>
            </w:r>
          </w:p>
          <w:p w:rsidR="0095330D" w:rsidRDefault="00FA3D06">
            <w:pPr>
              <w:pStyle w:val="a7"/>
              <w:ind w:left="360" w:firstLineChars="0" w:firstLine="0"/>
              <w:rPr>
                <w:szCs w:val="21"/>
              </w:rPr>
            </w:pPr>
            <w:r>
              <w:rPr>
                <w:szCs w:val="21"/>
              </w:rPr>
              <w:t>职称：副主任医师</w:t>
            </w:r>
          </w:p>
          <w:p w:rsidR="0095330D" w:rsidRDefault="00FA3D06">
            <w:pPr>
              <w:pStyle w:val="a7"/>
              <w:ind w:left="360" w:firstLineChars="0" w:firstLine="0"/>
              <w:rPr>
                <w:szCs w:val="21"/>
              </w:rPr>
            </w:pPr>
            <w:r>
              <w:rPr>
                <w:szCs w:val="21"/>
              </w:rPr>
              <w:t>行政职务：无</w:t>
            </w:r>
            <w:r>
              <w:rPr>
                <w:szCs w:val="21"/>
              </w:rPr>
              <w:t xml:space="preserve"> </w:t>
            </w:r>
          </w:p>
          <w:p w:rsidR="0095330D" w:rsidRDefault="00FA3D06">
            <w:pPr>
              <w:pStyle w:val="a7"/>
              <w:ind w:left="360" w:firstLineChars="0" w:firstLine="0"/>
              <w:rPr>
                <w:szCs w:val="21"/>
              </w:rPr>
            </w:pPr>
            <w:r>
              <w:rPr>
                <w:szCs w:val="21"/>
              </w:rPr>
              <w:t>工作单位：河南省人民医院</w:t>
            </w:r>
          </w:p>
          <w:p w:rsidR="0095330D" w:rsidRDefault="00FA3D06">
            <w:pPr>
              <w:pStyle w:val="a7"/>
              <w:ind w:left="360" w:firstLineChars="0" w:firstLine="0"/>
              <w:rPr>
                <w:szCs w:val="21"/>
              </w:rPr>
            </w:pPr>
            <w:r>
              <w:rPr>
                <w:szCs w:val="21"/>
              </w:rPr>
              <w:t>对本项目的贡献：重点参与肾脏替代治疗关键技术改进等相关工作，主要负责患者随访、查阅文献、数据分析、撰写论文等工作。对创新点</w:t>
            </w:r>
            <w:r>
              <w:rPr>
                <w:szCs w:val="21"/>
              </w:rPr>
              <w:t>3</w:t>
            </w:r>
            <w:r>
              <w:rPr>
                <w:szCs w:val="21"/>
              </w:rPr>
              <w:t>、</w:t>
            </w:r>
            <w:r>
              <w:rPr>
                <w:szCs w:val="21"/>
              </w:rPr>
              <w:t>4</w:t>
            </w:r>
            <w:r>
              <w:rPr>
                <w:szCs w:val="21"/>
              </w:rPr>
              <w:t>均有贡献。</w:t>
            </w:r>
          </w:p>
          <w:p w:rsidR="0095330D" w:rsidRDefault="00FA3D06">
            <w:pPr>
              <w:pStyle w:val="a7"/>
              <w:numPr>
                <w:ilvl w:val="0"/>
                <w:numId w:val="1"/>
              </w:numPr>
              <w:ind w:firstLineChars="0"/>
              <w:rPr>
                <w:szCs w:val="21"/>
              </w:rPr>
            </w:pPr>
            <w:r>
              <w:rPr>
                <w:szCs w:val="21"/>
              </w:rPr>
              <w:t>姓名：曹慧霞</w:t>
            </w:r>
          </w:p>
          <w:p w:rsidR="0095330D" w:rsidRDefault="00FA3D06">
            <w:pPr>
              <w:pStyle w:val="a7"/>
              <w:ind w:left="360" w:firstLineChars="0" w:firstLine="0"/>
              <w:rPr>
                <w:szCs w:val="21"/>
              </w:rPr>
            </w:pPr>
            <w:r>
              <w:rPr>
                <w:szCs w:val="21"/>
              </w:rPr>
              <w:t>排名：</w:t>
            </w:r>
            <w:r>
              <w:rPr>
                <w:szCs w:val="21"/>
              </w:rPr>
              <w:t>7</w:t>
            </w:r>
          </w:p>
          <w:p w:rsidR="0095330D" w:rsidRDefault="00FA3D06">
            <w:pPr>
              <w:pStyle w:val="a7"/>
              <w:ind w:left="360" w:firstLineChars="0" w:firstLine="0"/>
              <w:rPr>
                <w:szCs w:val="21"/>
              </w:rPr>
            </w:pPr>
            <w:r>
              <w:rPr>
                <w:szCs w:val="21"/>
              </w:rPr>
              <w:t>职称：主任医师</w:t>
            </w:r>
          </w:p>
          <w:p w:rsidR="0095330D" w:rsidRDefault="00FA3D06">
            <w:pPr>
              <w:pStyle w:val="a7"/>
              <w:ind w:left="360" w:firstLineChars="0" w:firstLine="0"/>
              <w:rPr>
                <w:szCs w:val="21"/>
              </w:rPr>
            </w:pPr>
            <w:r>
              <w:rPr>
                <w:szCs w:val="21"/>
              </w:rPr>
              <w:t>行政职务：亚专科主任</w:t>
            </w:r>
          </w:p>
          <w:p w:rsidR="0095330D" w:rsidRDefault="00FA3D06">
            <w:pPr>
              <w:pStyle w:val="a7"/>
              <w:ind w:left="360" w:firstLineChars="0" w:firstLine="0"/>
              <w:rPr>
                <w:szCs w:val="21"/>
              </w:rPr>
            </w:pPr>
            <w:r>
              <w:rPr>
                <w:szCs w:val="21"/>
              </w:rPr>
              <w:t>工作单位：河南省人民医院</w:t>
            </w:r>
          </w:p>
          <w:p w:rsidR="0095330D" w:rsidRDefault="00FA3D06">
            <w:pPr>
              <w:pStyle w:val="a7"/>
              <w:ind w:left="360" w:firstLineChars="0" w:firstLine="0"/>
              <w:rPr>
                <w:szCs w:val="21"/>
              </w:rPr>
            </w:pPr>
            <w:r>
              <w:rPr>
                <w:szCs w:val="21"/>
              </w:rPr>
              <w:t>对本项目的贡献：重点参与肾脏替代治疗关键技术改进等相关工作，主要负责透析适宜技术的推广应用及患者随访、数据收集及统计分析、论文撰写等。对创新点</w:t>
            </w:r>
            <w:r>
              <w:rPr>
                <w:szCs w:val="21"/>
              </w:rPr>
              <w:t>3</w:t>
            </w:r>
            <w:r>
              <w:rPr>
                <w:szCs w:val="21"/>
              </w:rPr>
              <w:t>、</w:t>
            </w:r>
            <w:r>
              <w:rPr>
                <w:szCs w:val="21"/>
              </w:rPr>
              <w:t>4</w:t>
            </w:r>
            <w:r>
              <w:rPr>
                <w:szCs w:val="21"/>
              </w:rPr>
              <w:t>有贡献。</w:t>
            </w:r>
          </w:p>
          <w:p w:rsidR="0095330D" w:rsidRDefault="00FA3D06">
            <w:pPr>
              <w:pStyle w:val="a7"/>
              <w:numPr>
                <w:ilvl w:val="0"/>
                <w:numId w:val="1"/>
              </w:numPr>
              <w:ind w:firstLineChars="0"/>
              <w:rPr>
                <w:szCs w:val="21"/>
              </w:rPr>
            </w:pPr>
            <w:r>
              <w:rPr>
                <w:szCs w:val="21"/>
              </w:rPr>
              <w:t>姓名：张宏涛</w:t>
            </w:r>
            <w:r>
              <w:rPr>
                <w:szCs w:val="21"/>
              </w:rPr>
              <w:t xml:space="preserve"> </w:t>
            </w:r>
          </w:p>
          <w:p w:rsidR="0095330D" w:rsidRDefault="00FA3D06">
            <w:pPr>
              <w:pStyle w:val="a7"/>
              <w:ind w:left="360" w:firstLineChars="0" w:firstLine="0"/>
              <w:rPr>
                <w:szCs w:val="21"/>
              </w:rPr>
            </w:pPr>
            <w:r>
              <w:rPr>
                <w:szCs w:val="21"/>
              </w:rPr>
              <w:lastRenderedPageBreak/>
              <w:t>排名：</w:t>
            </w:r>
            <w:r>
              <w:rPr>
                <w:szCs w:val="21"/>
              </w:rPr>
              <w:t>8</w:t>
            </w:r>
          </w:p>
          <w:p w:rsidR="0095330D" w:rsidRDefault="00FA3D06">
            <w:pPr>
              <w:pStyle w:val="a7"/>
              <w:ind w:left="360" w:firstLineChars="0" w:firstLine="0"/>
              <w:rPr>
                <w:szCs w:val="21"/>
              </w:rPr>
            </w:pPr>
            <w:r>
              <w:rPr>
                <w:szCs w:val="21"/>
              </w:rPr>
              <w:t>职</w:t>
            </w:r>
            <w:r>
              <w:rPr>
                <w:szCs w:val="21"/>
              </w:rPr>
              <w:t>称：主任医师</w:t>
            </w:r>
          </w:p>
          <w:p w:rsidR="0095330D" w:rsidRDefault="00FA3D06">
            <w:pPr>
              <w:pStyle w:val="a7"/>
              <w:ind w:left="360" w:firstLineChars="0" w:firstLine="0"/>
              <w:rPr>
                <w:szCs w:val="21"/>
              </w:rPr>
            </w:pPr>
            <w:r>
              <w:rPr>
                <w:szCs w:val="21"/>
              </w:rPr>
              <w:t>行政职务：科副主任</w:t>
            </w:r>
          </w:p>
          <w:p w:rsidR="0095330D" w:rsidRDefault="00FA3D06">
            <w:pPr>
              <w:pStyle w:val="a7"/>
              <w:ind w:left="360" w:firstLineChars="0" w:firstLine="0"/>
              <w:rPr>
                <w:szCs w:val="21"/>
              </w:rPr>
            </w:pPr>
            <w:r>
              <w:rPr>
                <w:szCs w:val="21"/>
              </w:rPr>
              <w:t>工作单位：河南省人民医院</w:t>
            </w:r>
          </w:p>
          <w:p w:rsidR="0095330D" w:rsidRDefault="00FA3D06">
            <w:pPr>
              <w:pStyle w:val="a7"/>
              <w:ind w:left="360" w:firstLineChars="0" w:firstLine="0"/>
              <w:rPr>
                <w:szCs w:val="21"/>
              </w:rPr>
            </w:pPr>
            <w:r>
              <w:rPr>
                <w:szCs w:val="21"/>
              </w:rPr>
              <w:t>对本项目的贡献：主要负责</w:t>
            </w:r>
            <w:r>
              <w:rPr>
                <w:szCs w:val="21"/>
              </w:rPr>
              <w:t>HD</w:t>
            </w:r>
            <w:r>
              <w:rPr>
                <w:szCs w:val="21"/>
              </w:rPr>
              <w:t>技术的创新性研究与开展特色技术，完善</w:t>
            </w:r>
            <w:r>
              <w:rPr>
                <w:szCs w:val="21"/>
              </w:rPr>
              <w:t>ESRD</w:t>
            </w:r>
            <w:r>
              <w:rPr>
                <w:szCs w:val="21"/>
              </w:rPr>
              <w:t>的综合治疗体系，并进行技术推广应用。对创新点</w:t>
            </w:r>
            <w:r>
              <w:rPr>
                <w:szCs w:val="21"/>
              </w:rPr>
              <w:t>3</w:t>
            </w:r>
            <w:r>
              <w:rPr>
                <w:szCs w:val="21"/>
              </w:rPr>
              <w:t>、</w:t>
            </w:r>
            <w:r>
              <w:rPr>
                <w:szCs w:val="21"/>
              </w:rPr>
              <w:t>4</w:t>
            </w:r>
            <w:r>
              <w:rPr>
                <w:szCs w:val="21"/>
              </w:rPr>
              <w:t>均有贡献。</w:t>
            </w:r>
          </w:p>
          <w:p w:rsidR="0095330D" w:rsidRDefault="00FA3D06">
            <w:pPr>
              <w:pStyle w:val="a7"/>
              <w:numPr>
                <w:ilvl w:val="0"/>
                <w:numId w:val="1"/>
              </w:numPr>
              <w:ind w:firstLineChars="0"/>
              <w:rPr>
                <w:szCs w:val="21"/>
              </w:rPr>
            </w:pPr>
            <w:r>
              <w:rPr>
                <w:szCs w:val="21"/>
              </w:rPr>
              <w:t>姓名：马旭</w:t>
            </w:r>
            <w:r>
              <w:rPr>
                <w:szCs w:val="21"/>
              </w:rPr>
              <w:t xml:space="preserve"> </w:t>
            </w:r>
          </w:p>
          <w:p w:rsidR="0095330D" w:rsidRDefault="00FA3D06">
            <w:pPr>
              <w:pStyle w:val="a7"/>
              <w:ind w:left="360" w:firstLineChars="0" w:firstLine="0"/>
              <w:rPr>
                <w:szCs w:val="21"/>
              </w:rPr>
            </w:pPr>
            <w:r>
              <w:rPr>
                <w:szCs w:val="21"/>
              </w:rPr>
              <w:t>排名：</w:t>
            </w:r>
            <w:r>
              <w:rPr>
                <w:szCs w:val="21"/>
              </w:rPr>
              <w:t>9</w:t>
            </w:r>
          </w:p>
          <w:p w:rsidR="0095330D" w:rsidRDefault="00FA3D06">
            <w:pPr>
              <w:pStyle w:val="a7"/>
              <w:ind w:left="360" w:firstLineChars="0" w:firstLine="0"/>
              <w:rPr>
                <w:szCs w:val="21"/>
              </w:rPr>
            </w:pPr>
            <w:r>
              <w:rPr>
                <w:szCs w:val="21"/>
              </w:rPr>
              <w:t>职称：副主任医师</w:t>
            </w:r>
          </w:p>
          <w:p w:rsidR="0095330D" w:rsidRDefault="00FA3D06">
            <w:pPr>
              <w:pStyle w:val="a7"/>
              <w:ind w:left="360" w:firstLineChars="0" w:firstLine="0"/>
              <w:rPr>
                <w:szCs w:val="21"/>
              </w:rPr>
            </w:pPr>
            <w:r>
              <w:rPr>
                <w:szCs w:val="21"/>
              </w:rPr>
              <w:t>行政职务：无</w:t>
            </w:r>
          </w:p>
          <w:p w:rsidR="0095330D" w:rsidRDefault="00FA3D06">
            <w:pPr>
              <w:pStyle w:val="a7"/>
              <w:ind w:left="360" w:firstLineChars="0" w:firstLine="0"/>
              <w:rPr>
                <w:szCs w:val="21"/>
              </w:rPr>
            </w:pPr>
            <w:r>
              <w:rPr>
                <w:szCs w:val="21"/>
              </w:rPr>
              <w:t>工作单位：河南省人民医院</w:t>
            </w:r>
          </w:p>
          <w:p w:rsidR="0095330D" w:rsidRDefault="00FA3D06">
            <w:pPr>
              <w:pStyle w:val="a7"/>
              <w:ind w:left="360" w:firstLineChars="0" w:firstLine="0"/>
              <w:rPr>
                <w:szCs w:val="21"/>
              </w:rPr>
            </w:pPr>
            <w:r>
              <w:rPr>
                <w:szCs w:val="21"/>
              </w:rPr>
              <w:t>对本项目的贡献：主要参与延缓</w:t>
            </w:r>
            <w:r>
              <w:rPr>
                <w:szCs w:val="21"/>
              </w:rPr>
              <w:t>ESRD</w:t>
            </w:r>
            <w:r>
              <w:rPr>
                <w:szCs w:val="21"/>
              </w:rPr>
              <w:t>的药物研究，以及透析技术的推广应用等。对创新点</w:t>
            </w:r>
            <w:r>
              <w:rPr>
                <w:szCs w:val="21"/>
              </w:rPr>
              <w:t>3</w:t>
            </w:r>
            <w:r>
              <w:rPr>
                <w:szCs w:val="21"/>
              </w:rPr>
              <w:t>、</w:t>
            </w:r>
            <w:r>
              <w:rPr>
                <w:szCs w:val="21"/>
              </w:rPr>
              <w:t>4</w:t>
            </w:r>
            <w:r>
              <w:rPr>
                <w:szCs w:val="21"/>
              </w:rPr>
              <w:t>有贡献。</w:t>
            </w:r>
          </w:p>
          <w:p w:rsidR="0095330D" w:rsidRDefault="00FA3D06">
            <w:pPr>
              <w:pStyle w:val="a7"/>
              <w:numPr>
                <w:ilvl w:val="0"/>
                <w:numId w:val="1"/>
              </w:numPr>
              <w:ind w:firstLineChars="0"/>
              <w:rPr>
                <w:szCs w:val="21"/>
              </w:rPr>
            </w:pPr>
            <w:r>
              <w:rPr>
                <w:szCs w:val="21"/>
              </w:rPr>
              <w:t>姓名：闫天中</w:t>
            </w:r>
          </w:p>
          <w:p w:rsidR="0095330D" w:rsidRDefault="00FA3D06">
            <w:pPr>
              <w:pStyle w:val="a7"/>
              <w:ind w:left="360" w:firstLineChars="0" w:firstLine="0"/>
              <w:rPr>
                <w:szCs w:val="21"/>
              </w:rPr>
            </w:pPr>
            <w:r>
              <w:rPr>
                <w:szCs w:val="21"/>
              </w:rPr>
              <w:t>排名：</w:t>
            </w:r>
            <w:r>
              <w:rPr>
                <w:szCs w:val="21"/>
              </w:rPr>
              <w:t>10</w:t>
            </w:r>
          </w:p>
          <w:p w:rsidR="0095330D" w:rsidRDefault="00FA3D06">
            <w:pPr>
              <w:pStyle w:val="a7"/>
              <w:ind w:left="360" w:firstLineChars="0" w:firstLine="0"/>
              <w:rPr>
                <w:szCs w:val="21"/>
              </w:rPr>
            </w:pPr>
            <w:r>
              <w:rPr>
                <w:szCs w:val="21"/>
              </w:rPr>
              <w:t>职称：主任医师</w:t>
            </w:r>
          </w:p>
          <w:p w:rsidR="0095330D" w:rsidRDefault="00FA3D06">
            <w:pPr>
              <w:pStyle w:val="a7"/>
              <w:ind w:left="360" w:firstLineChars="0" w:firstLine="0"/>
              <w:rPr>
                <w:szCs w:val="21"/>
              </w:rPr>
            </w:pPr>
            <w:r>
              <w:rPr>
                <w:szCs w:val="21"/>
              </w:rPr>
              <w:t>行政职务：科副主任</w:t>
            </w:r>
            <w:r>
              <w:rPr>
                <w:szCs w:val="21"/>
              </w:rPr>
              <w:t xml:space="preserve"> </w:t>
            </w:r>
          </w:p>
          <w:p w:rsidR="0095330D" w:rsidRDefault="00FA3D06">
            <w:pPr>
              <w:pStyle w:val="a7"/>
              <w:ind w:left="360" w:firstLineChars="0" w:firstLine="0"/>
              <w:rPr>
                <w:szCs w:val="21"/>
              </w:rPr>
            </w:pPr>
            <w:r>
              <w:rPr>
                <w:szCs w:val="21"/>
              </w:rPr>
              <w:t>工作单位：河南省人民医院</w:t>
            </w:r>
          </w:p>
          <w:p w:rsidR="0095330D" w:rsidRDefault="00FA3D06">
            <w:pPr>
              <w:pStyle w:val="a7"/>
              <w:ind w:left="360" w:firstLineChars="0" w:firstLine="0"/>
              <w:rPr>
                <w:szCs w:val="21"/>
              </w:rPr>
            </w:pPr>
            <w:r>
              <w:rPr>
                <w:szCs w:val="21"/>
              </w:rPr>
              <w:t>对本项目的贡献：要负责肾移植方面的技术改进，完善</w:t>
            </w:r>
            <w:r>
              <w:rPr>
                <w:szCs w:val="21"/>
              </w:rPr>
              <w:t>ESRD</w:t>
            </w:r>
            <w:r>
              <w:rPr>
                <w:szCs w:val="21"/>
              </w:rPr>
              <w:t>综合治疗体系，参与本项目的实验设计、数据收集、统计分析、撰写文章等方面的工作。对创新点</w:t>
            </w:r>
            <w:r>
              <w:rPr>
                <w:szCs w:val="21"/>
              </w:rPr>
              <w:t>3</w:t>
            </w:r>
            <w:r>
              <w:rPr>
                <w:szCs w:val="21"/>
              </w:rPr>
              <w:t>、</w:t>
            </w:r>
            <w:r>
              <w:rPr>
                <w:szCs w:val="21"/>
              </w:rPr>
              <w:t>4</w:t>
            </w:r>
            <w:r>
              <w:rPr>
                <w:szCs w:val="21"/>
              </w:rPr>
              <w:t>有贡献。</w:t>
            </w:r>
          </w:p>
          <w:p w:rsidR="0095330D" w:rsidRDefault="00FA3D06">
            <w:pPr>
              <w:pStyle w:val="a7"/>
              <w:numPr>
                <w:ilvl w:val="0"/>
                <w:numId w:val="1"/>
              </w:numPr>
              <w:ind w:firstLineChars="0"/>
              <w:rPr>
                <w:szCs w:val="21"/>
              </w:rPr>
            </w:pPr>
            <w:r>
              <w:rPr>
                <w:szCs w:val="21"/>
              </w:rPr>
              <w:t>姓名：武小强</w:t>
            </w:r>
          </w:p>
          <w:p w:rsidR="0095330D" w:rsidRDefault="00FA3D06">
            <w:pPr>
              <w:pStyle w:val="a7"/>
              <w:ind w:left="360" w:firstLineChars="0" w:firstLine="0"/>
              <w:rPr>
                <w:szCs w:val="21"/>
              </w:rPr>
            </w:pPr>
            <w:r>
              <w:rPr>
                <w:szCs w:val="21"/>
              </w:rPr>
              <w:t>排名：</w:t>
            </w:r>
            <w:r>
              <w:rPr>
                <w:szCs w:val="21"/>
              </w:rPr>
              <w:t>11</w:t>
            </w:r>
          </w:p>
          <w:p w:rsidR="0095330D" w:rsidRDefault="00FA3D06">
            <w:pPr>
              <w:pStyle w:val="a7"/>
              <w:ind w:left="360" w:firstLineChars="0" w:firstLine="0"/>
              <w:rPr>
                <w:szCs w:val="21"/>
              </w:rPr>
            </w:pPr>
            <w:r>
              <w:rPr>
                <w:szCs w:val="21"/>
              </w:rPr>
              <w:t>职称：副主任医师</w:t>
            </w:r>
          </w:p>
          <w:p w:rsidR="0095330D" w:rsidRDefault="00FA3D06">
            <w:pPr>
              <w:pStyle w:val="a7"/>
              <w:ind w:left="360" w:firstLineChars="0" w:firstLine="0"/>
              <w:rPr>
                <w:szCs w:val="21"/>
              </w:rPr>
            </w:pPr>
            <w:r>
              <w:rPr>
                <w:szCs w:val="21"/>
              </w:rPr>
              <w:t>行政职务：无</w:t>
            </w:r>
            <w:r>
              <w:rPr>
                <w:szCs w:val="21"/>
              </w:rPr>
              <w:t xml:space="preserve"> </w:t>
            </w:r>
          </w:p>
          <w:p w:rsidR="0095330D" w:rsidRDefault="00FA3D06">
            <w:pPr>
              <w:pStyle w:val="a7"/>
              <w:ind w:left="360" w:firstLineChars="0" w:firstLine="0"/>
              <w:rPr>
                <w:szCs w:val="21"/>
              </w:rPr>
            </w:pPr>
            <w:r>
              <w:rPr>
                <w:szCs w:val="21"/>
              </w:rPr>
              <w:t>工作单位：河南省人民医院</w:t>
            </w:r>
          </w:p>
          <w:p w:rsidR="0095330D" w:rsidRDefault="00FA3D06">
            <w:pPr>
              <w:ind w:leftChars="200" w:left="420"/>
              <w:rPr>
                <w:szCs w:val="21"/>
              </w:rPr>
            </w:pPr>
            <w:r>
              <w:rPr>
                <w:szCs w:val="21"/>
              </w:rPr>
              <w:t>对本项目的贡献：主要负责肾移植方面的技术改进，完善</w:t>
            </w:r>
            <w:r>
              <w:rPr>
                <w:szCs w:val="21"/>
              </w:rPr>
              <w:t>ESRD</w:t>
            </w:r>
            <w:r>
              <w:rPr>
                <w:szCs w:val="21"/>
              </w:rPr>
              <w:t>综合治疗体系，参与本项目的实验设计、数据收集、统计分析、撰写文章等方面的工作。对创新点</w:t>
            </w:r>
            <w:r>
              <w:rPr>
                <w:szCs w:val="21"/>
              </w:rPr>
              <w:t>3</w:t>
            </w:r>
            <w:r>
              <w:rPr>
                <w:szCs w:val="21"/>
              </w:rPr>
              <w:t>、</w:t>
            </w:r>
            <w:r>
              <w:rPr>
                <w:szCs w:val="21"/>
              </w:rPr>
              <w:t>4</w:t>
            </w:r>
            <w:r>
              <w:rPr>
                <w:szCs w:val="21"/>
              </w:rPr>
              <w:t>有贡献。</w:t>
            </w:r>
          </w:p>
        </w:tc>
      </w:tr>
      <w:tr w:rsidR="0095330D">
        <w:tc>
          <w:tcPr>
            <w:tcW w:w="1277" w:type="dxa"/>
            <w:vAlign w:val="center"/>
          </w:tcPr>
          <w:p w:rsidR="0095330D" w:rsidRDefault="00FA3D06">
            <w:pPr>
              <w:rPr>
                <w:b/>
              </w:rPr>
            </w:pPr>
            <w:r>
              <w:rPr>
                <w:b/>
                <w:sz w:val="24"/>
                <w:szCs w:val="24"/>
              </w:rPr>
              <w:lastRenderedPageBreak/>
              <w:t>主要完成单位情况</w:t>
            </w:r>
          </w:p>
        </w:tc>
        <w:tc>
          <w:tcPr>
            <w:tcW w:w="7938" w:type="dxa"/>
          </w:tcPr>
          <w:p w:rsidR="0095330D" w:rsidRDefault="00FA3D06">
            <w:pPr>
              <w:pStyle w:val="a7"/>
              <w:numPr>
                <w:ilvl w:val="0"/>
                <w:numId w:val="2"/>
              </w:numPr>
              <w:ind w:firstLineChars="0"/>
              <w:rPr>
                <w:szCs w:val="21"/>
              </w:rPr>
            </w:pPr>
            <w:r>
              <w:rPr>
                <w:szCs w:val="21"/>
              </w:rPr>
              <w:t>单位名称：河南省人民医院</w:t>
            </w:r>
          </w:p>
          <w:p w:rsidR="0095330D" w:rsidRDefault="00FA3D06">
            <w:pPr>
              <w:ind w:firstLineChars="100" w:firstLine="210"/>
              <w:rPr>
                <w:szCs w:val="21"/>
              </w:rPr>
            </w:pPr>
            <w:r>
              <w:rPr>
                <w:szCs w:val="21"/>
              </w:rPr>
              <w:t>排名：</w:t>
            </w:r>
            <w:r>
              <w:rPr>
                <w:szCs w:val="21"/>
              </w:rPr>
              <w:t>1</w:t>
            </w:r>
          </w:p>
          <w:p w:rsidR="0095330D" w:rsidRDefault="00FA3D06">
            <w:pPr>
              <w:ind w:leftChars="100" w:left="210"/>
              <w:rPr>
                <w:szCs w:val="21"/>
              </w:rPr>
            </w:pPr>
            <w:r>
              <w:rPr>
                <w:szCs w:val="21"/>
              </w:rPr>
              <w:t>对本项目的贡献：作为本项目牵头单位和主要完成单位，负责保障项目整体设计和实施工作的顺利进行，为本项目组织研究团队和资源配置，协调多部门合作引导、协助</w:t>
            </w:r>
            <w:r>
              <w:rPr>
                <w:szCs w:val="21"/>
              </w:rPr>
              <w:t>ESRD</w:t>
            </w:r>
            <w:r>
              <w:rPr>
                <w:szCs w:val="21"/>
              </w:rPr>
              <w:t>诊疗技术基层推广应用等工作。</w:t>
            </w:r>
            <w:r>
              <w:rPr>
                <w:rFonts w:hint="eastAsia"/>
                <w:szCs w:val="21"/>
              </w:rPr>
              <w:t>此外，对项目的实施进行了严格的管理和监督，本着开放共享的原则，鼓励并支持项目组成员外出培训学习和参加国内外学术会议交流。</w:t>
            </w:r>
          </w:p>
          <w:p w:rsidR="0095330D" w:rsidRDefault="00FA3D06">
            <w:pPr>
              <w:pStyle w:val="a7"/>
              <w:numPr>
                <w:ilvl w:val="0"/>
                <w:numId w:val="2"/>
              </w:numPr>
              <w:ind w:firstLineChars="0"/>
              <w:rPr>
                <w:szCs w:val="21"/>
              </w:rPr>
            </w:pPr>
            <w:r>
              <w:rPr>
                <w:szCs w:val="21"/>
              </w:rPr>
              <w:t>单位名称：</w:t>
            </w:r>
            <w:r>
              <w:rPr>
                <w:rFonts w:hint="eastAsia"/>
                <w:szCs w:val="21"/>
              </w:rPr>
              <w:t>中日友好医院</w:t>
            </w:r>
          </w:p>
          <w:p w:rsidR="0095330D" w:rsidRDefault="00FA3D06">
            <w:pPr>
              <w:ind w:firstLineChars="100" w:firstLine="210"/>
              <w:rPr>
                <w:szCs w:val="21"/>
              </w:rPr>
            </w:pPr>
            <w:r>
              <w:rPr>
                <w:szCs w:val="21"/>
              </w:rPr>
              <w:t>排名：</w:t>
            </w:r>
            <w:r>
              <w:rPr>
                <w:szCs w:val="21"/>
              </w:rPr>
              <w:t>2</w:t>
            </w:r>
          </w:p>
          <w:p w:rsidR="0095330D" w:rsidRDefault="00FA3D06">
            <w:pPr>
              <w:ind w:leftChars="100" w:left="210"/>
              <w:rPr>
                <w:szCs w:val="21"/>
              </w:rPr>
            </w:pPr>
            <w:r>
              <w:rPr>
                <w:szCs w:val="21"/>
              </w:rPr>
              <w:t>对本项目的贡献：作为本项目的主要完成单位，全力保障项目整体设计和实施工作的顺利进行。本单位李文歌教授与河南省人民医院邵凤民教授合作开展</w:t>
            </w:r>
            <w:r>
              <w:rPr>
                <w:rFonts w:cs="宋体" w:hint="eastAsia"/>
                <w:szCs w:val="21"/>
              </w:rPr>
              <w:t>ESRD</w:t>
            </w:r>
            <w:r>
              <w:rPr>
                <w:rFonts w:cs="宋体" w:hint="eastAsia"/>
                <w:szCs w:val="21"/>
              </w:rPr>
              <w:t>病因特异性诊断及预后评估等方面</w:t>
            </w:r>
            <w:r>
              <w:rPr>
                <w:rFonts w:cs="宋体" w:hint="eastAsia"/>
                <w:szCs w:val="21"/>
              </w:rPr>
              <w:t>的研究，同时对</w:t>
            </w:r>
            <w:r>
              <w:rPr>
                <w:rFonts w:cs="宋体" w:hint="eastAsia"/>
                <w:szCs w:val="21"/>
              </w:rPr>
              <w:t>HD</w:t>
            </w:r>
            <w:r>
              <w:rPr>
                <w:rFonts w:cs="宋体" w:hint="eastAsia"/>
                <w:szCs w:val="21"/>
              </w:rPr>
              <w:t>患者进行临床研究，为</w:t>
            </w:r>
            <w:r>
              <w:rPr>
                <w:rFonts w:cs="宋体" w:hint="eastAsia"/>
                <w:szCs w:val="21"/>
              </w:rPr>
              <w:t>ESRD</w:t>
            </w:r>
            <w:r>
              <w:rPr>
                <w:rFonts w:cs="宋体" w:hint="eastAsia"/>
                <w:szCs w:val="21"/>
              </w:rPr>
              <w:t>的诊疗关键技术提出新的见解，</w:t>
            </w:r>
            <w:r>
              <w:rPr>
                <w:rFonts w:hint="eastAsia"/>
                <w:szCs w:val="21"/>
              </w:rPr>
              <w:t>为临床个体化治疗决策提供了有力的理论依据。</w:t>
            </w:r>
          </w:p>
          <w:p w:rsidR="0095330D" w:rsidRDefault="00FA3D06">
            <w:pPr>
              <w:pStyle w:val="a7"/>
              <w:numPr>
                <w:ilvl w:val="0"/>
                <w:numId w:val="2"/>
              </w:numPr>
              <w:ind w:firstLineChars="0"/>
              <w:rPr>
                <w:szCs w:val="21"/>
              </w:rPr>
            </w:pPr>
            <w:r>
              <w:rPr>
                <w:szCs w:val="21"/>
              </w:rPr>
              <w:t>单位名称：</w:t>
            </w:r>
            <w:r>
              <w:rPr>
                <w:rFonts w:hint="eastAsia"/>
                <w:szCs w:val="21"/>
              </w:rPr>
              <w:t>首都医科大学附属北京友谊医院</w:t>
            </w:r>
            <w:r>
              <w:rPr>
                <w:szCs w:val="21"/>
              </w:rPr>
              <w:t xml:space="preserve"> </w:t>
            </w:r>
          </w:p>
          <w:p w:rsidR="0095330D" w:rsidRDefault="00FA3D06">
            <w:pPr>
              <w:pStyle w:val="a7"/>
              <w:ind w:left="360" w:firstLineChars="0" w:firstLine="0"/>
              <w:rPr>
                <w:szCs w:val="21"/>
              </w:rPr>
            </w:pPr>
            <w:r>
              <w:rPr>
                <w:szCs w:val="21"/>
              </w:rPr>
              <w:t>排名：</w:t>
            </w:r>
            <w:r>
              <w:rPr>
                <w:szCs w:val="21"/>
              </w:rPr>
              <w:t>3</w:t>
            </w:r>
          </w:p>
          <w:p w:rsidR="0095330D" w:rsidRDefault="00FA3D06">
            <w:pPr>
              <w:pStyle w:val="a7"/>
              <w:ind w:left="360" w:firstLineChars="0" w:firstLine="0"/>
              <w:rPr>
                <w:szCs w:val="21"/>
              </w:rPr>
            </w:pPr>
            <w:r>
              <w:rPr>
                <w:szCs w:val="21"/>
              </w:rPr>
              <w:lastRenderedPageBreak/>
              <w:t>对本项目的贡献：作为本项目的主要完成单位，全力保障项目整体设计和实施工作的顺利进行。本单位刘文虎教授与河南省人民医院邵凤民教授长期开展合作研究，开展了</w:t>
            </w:r>
            <w:r>
              <w:rPr>
                <w:rFonts w:cs="宋体" w:hint="eastAsia"/>
                <w:szCs w:val="21"/>
              </w:rPr>
              <w:t>ESRD</w:t>
            </w:r>
            <w:r>
              <w:rPr>
                <w:rFonts w:cs="宋体" w:hint="eastAsia"/>
                <w:szCs w:val="21"/>
              </w:rPr>
              <w:t>进展机制的相关研究</w:t>
            </w:r>
            <w:r>
              <w:rPr>
                <w:szCs w:val="21"/>
              </w:rPr>
              <w:t>。</w:t>
            </w:r>
            <w:r>
              <w:rPr>
                <w:rFonts w:hint="eastAsia"/>
                <w:szCs w:val="21"/>
              </w:rPr>
              <w:t>医院为该项目的开展提供积极的支持和协助</w:t>
            </w:r>
          </w:p>
          <w:p w:rsidR="0095330D" w:rsidRDefault="00FA3D06">
            <w:pPr>
              <w:pStyle w:val="a7"/>
              <w:ind w:left="360" w:firstLineChars="0" w:firstLine="0"/>
              <w:rPr>
                <w:szCs w:val="21"/>
              </w:rPr>
            </w:pPr>
            <w:r>
              <w:rPr>
                <w:rFonts w:hint="eastAsia"/>
                <w:szCs w:val="21"/>
              </w:rPr>
              <w:t>，为该项目开展提供了设备、仪器、技术和资金等方面的支持。</w:t>
            </w:r>
          </w:p>
          <w:p w:rsidR="0095330D" w:rsidRDefault="00FA3D06">
            <w:pPr>
              <w:pStyle w:val="a7"/>
              <w:numPr>
                <w:ilvl w:val="0"/>
                <w:numId w:val="2"/>
              </w:numPr>
              <w:ind w:firstLineChars="0"/>
              <w:rPr>
                <w:szCs w:val="21"/>
              </w:rPr>
            </w:pPr>
            <w:r>
              <w:rPr>
                <w:rFonts w:hint="eastAsia"/>
                <w:szCs w:val="21"/>
              </w:rPr>
              <w:t>单</w:t>
            </w:r>
            <w:r>
              <w:rPr>
                <w:szCs w:val="21"/>
              </w:rPr>
              <w:t>位名称：</w:t>
            </w:r>
            <w:r>
              <w:rPr>
                <w:rFonts w:hint="eastAsia"/>
                <w:szCs w:val="21"/>
              </w:rPr>
              <w:t>大连医科大学附属第一医院</w:t>
            </w:r>
          </w:p>
          <w:p w:rsidR="0095330D" w:rsidRDefault="00FA3D06">
            <w:pPr>
              <w:pStyle w:val="a7"/>
              <w:ind w:left="360" w:firstLineChars="0" w:firstLine="0"/>
              <w:rPr>
                <w:szCs w:val="21"/>
              </w:rPr>
            </w:pPr>
            <w:r>
              <w:rPr>
                <w:szCs w:val="21"/>
              </w:rPr>
              <w:t>排名：</w:t>
            </w:r>
            <w:r>
              <w:rPr>
                <w:szCs w:val="21"/>
              </w:rPr>
              <w:t>4</w:t>
            </w:r>
          </w:p>
          <w:p w:rsidR="0095330D" w:rsidRDefault="00FA3D06">
            <w:pPr>
              <w:pStyle w:val="a7"/>
              <w:ind w:left="360" w:firstLineChars="0" w:firstLine="0"/>
              <w:rPr>
                <w:szCs w:val="21"/>
              </w:rPr>
            </w:pPr>
            <w:r>
              <w:rPr>
                <w:szCs w:val="21"/>
              </w:rPr>
              <w:t>对本项目的贡献：作为</w:t>
            </w:r>
            <w:r>
              <w:rPr>
                <w:szCs w:val="21"/>
              </w:rPr>
              <w:t>本项目的主要完成单位，本单位林洪丽教授</w:t>
            </w:r>
            <w:r>
              <w:rPr>
                <w:color w:val="000000"/>
                <w:szCs w:val="21"/>
              </w:rPr>
              <w:t>与河南省人民医院邵凤民教授进行了长期、广泛、密切的合作，</w:t>
            </w:r>
            <w:r>
              <w:rPr>
                <w:rFonts w:hint="eastAsia"/>
                <w:color w:val="000000"/>
                <w:szCs w:val="21"/>
              </w:rPr>
              <w:t>包括</w:t>
            </w:r>
            <w:r>
              <w:rPr>
                <w:rFonts w:hint="eastAsia"/>
                <w:color w:val="000000"/>
                <w:szCs w:val="21"/>
              </w:rPr>
              <w:t>2015</w:t>
            </w:r>
            <w:r>
              <w:rPr>
                <w:rFonts w:hint="eastAsia"/>
                <w:color w:val="000000"/>
                <w:szCs w:val="21"/>
              </w:rPr>
              <w:t>年国家卫计委公益性行业科研专项“影响尿毒症患者生存质量和医疗费用的关键血液净化技术的评价及规范建立”等，与第一完成单位合作发表了多篇论文。</w:t>
            </w:r>
            <w:r>
              <w:rPr>
                <w:rFonts w:hint="eastAsia"/>
                <w:szCs w:val="21"/>
              </w:rPr>
              <w:t>医院为该项目的开展提供了积极的支持和协助。</w:t>
            </w:r>
          </w:p>
          <w:p w:rsidR="0095330D" w:rsidRDefault="0095330D">
            <w:pPr>
              <w:ind w:leftChars="200" w:left="420"/>
            </w:pPr>
          </w:p>
        </w:tc>
      </w:tr>
    </w:tbl>
    <w:p w:rsidR="0095330D" w:rsidRDefault="0095330D"/>
    <w:sectPr w:rsidR="0095330D" w:rsidSect="009533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D06" w:rsidRDefault="00FA3D06" w:rsidP="00353E0F">
      <w:r>
        <w:separator/>
      </w:r>
    </w:p>
  </w:endnote>
  <w:endnote w:type="continuationSeparator" w:id="0">
    <w:p w:rsidR="00FA3D06" w:rsidRDefault="00FA3D06" w:rsidP="00353E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altName w:val="Arial Unicode MS"/>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D06" w:rsidRDefault="00FA3D06" w:rsidP="00353E0F">
      <w:r>
        <w:separator/>
      </w:r>
    </w:p>
  </w:footnote>
  <w:footnote w:type="continuationSeparator" w:id="0">
    <w:p w:rsidR="00FA3D06" w:rsidRDefault="00FA3D06" w:rsidP="00353E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780E03"/>
    <w:multiLevelType w:val="multilevel"/>
    <w:tmpl w:val="5D780E0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C227FED"/>
    <w:multiLevelType w:val="multilevel"/>
    <w:tmpl w:val="7C227FE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6D0B"/>
    <w:rsid w:val="00015683"/>
    <w:rsid w:val="000839EF"/>
    <w:rsid w:val="00085066"/>
    <w:rsid w:val="000875F8"/>
    <w:rsid w:val="000962FD"/>
    <w:rsid w:val="0009773B"/>
    <w:rsid w:val="000F7310"/>
    <w:rsid w:val="0010655B"/>
    <w:rsid w:val="00126055"/>
    <w:rsid w:val="00127669"/>
    <w:rsid w:val="00131DD5"/>
    <w:rsid w:val="0016623A"/>
    <w:rsid w:val="001709A9"/>
    <w:rsid w:val="00175CD2"/>
    <w:rsid w:val="00182343"/>
    <w:rsid w:val="00184CD4"/>
    <w:rsid w:val="001B6F7E"/>
    <w:rsid w:val="002262C0"/>
    <w:rsid w:val="0025633C"/>
    <w:rsid w:val="002B07CE"/>
    <w:rsid w:val="002B6524"/>
    <w:rsid w:val="002F7873"/>
    <w:rsid w:val="00346A47"/>
    <w:rsid w:val="003538CF"/>
    <w:rsid w:val="00353E0F"/>
    <w:rsid w:val="00355AA3"/>
    <w:rsid w:val="003A142D"/>
    <w:rsid w:val="003B7106"/>
    <w:rsid w:val="003E7DB6"/>
    <w:rsid w:val="003E7E21"/>
    <w:rsid w:val="003F56D6"/>
    <w:rsid w:val="00416137"/>
    <w:rsid w:val="00423D6D"/>
    <w:rsid w:val="00432FA1"/>
    <w:rsid w:val="0045763D"/>
    <w:rsid w:val="00467665"/>
    <w:rsid w:val="004B27C7"/>
    <w:rsid w:val="004B34BB"/>
    <w:rsid w:val="00523A06"/>
    <w:rsid w:val="005354E5"/>
    <w:rsid w:val="005B4F16"/>
    <w:rsid w:val="00604696"/>
    <w:rsid w:val="00657F06"/>
    <w:rsid w:val="00667B7E"/>
    <w:rsid w:val="006B04EB"/>
    <w:rsid w:val="007052D9"/>
    <w:rsid w:val="007275D0"/>
    <w:rsid w:val="00746340"/>
    <w:rsid w:val="007475E7"/>
    <w:rsid w:val="0077144E"/>
    <w:rsid w:val="00776BB5"/>
    <w:rsid w:val="00777E9A"/>
    <w:rsid w:val="00795978"/>
    <w:rsid w:val="007C25CC"/>
    <w:rsid w:val="008827C6"/>
    <w:rsid w:val="008947A4"/>
    <w:rsid w:val="008C0B23"/>
    <w:rsid w:val="00902CB4"/>
    <w:rsid w:val="00906755"/>
    <w:rsid w:val="009352DC"/>
    <w:rsid w:val="0095330D"/>
    <w:rsid w:val="009A290C"/>
    <w:rsid w:val="009C0DE6"/>
    <w:rsid w:val="009E445E"/>
    <w:rsid w:val="009E7DA3"/>
    <w:rsid w:val="009F4812"/>
    <w:rsid w:val="00A00ABC"/>
    <w:rsid w:val="00A0117E"/>
    <w:rsid w:val="00A1118A"/>
    <w:rsid w:val="00A4234C"/>
    <w:rsid w:val="00A50216"/>
    <w:rsid w:val="00A57F1B"/>
    <w:rsid w:val="00A60337"/>
    <w:rsid w:val="00A86700"/>
    <w:rsid w:val="00A9197B"/>
    <w:rsid w:val="00AB40B2"/>
    <w:rsid w:val="00AC6249"/>
    <w:rsid w:val="00AE6D83"/>
    <w:rsid w:val="00AF2966"/>
    <w:rsid w:val="00B026FA"/>
    <w:rsid w:val="00B15097"/>
    <w:rsid w:val="00B15910"/>
    <w:rsid w:val="00B26A02"/>
    <w:rsid w:val="00B3390B"/>
    <w:rsid w:val="00BB62DC"/>
    <w:rsid w:val="00BE2023"/>
    <w:rsid w:val="00BF14AE"/>
    <w:rsid w:val="00C06D0B"/>
    <w:rsid w:val="00C07D7A"/>
    <w:rsid w:val="00C43E02"/>
    <w:rsid w:val="00C46E2C"/>
    <w:rsid w:val="00C7172E"/>
    <w:rsid w:val="00C84FDE"/>
    <w:rsid w:val="00CC7392"/>
    <w:rsid w:val="00CD2384"/>
    <w:rsid w:val="00CE1596"/>
    <w:rsid w:val="00CE4085"/>
    <w:rsid w:val="00CE7ACA"/>
    <w:rsid w:val="00D05B97"/>
    <w:rsid w:val="00D62FFC"/>
    <w:rsid w:val="00D83E8A"/>
    <w:rsid w:val="00DD49DE"/>
    <w:rsid w:val="00DE56C8"/>
    <w:rsid w:val="00DF62E8"/>
    <w:rsid w:val="00E05F07"/>
    <w:rsid w:val="00E319F8"/>
    <w:rsid w:val="00E31BBB"/>
    <w:rsid w:val="00E4064B"/>
    <w:rsid w:val="00E675A7"/>
    <w:rsid w:val="00E8748E"/>
    <w:rsid w:val="00EE667D"/>
    <w:rsid w:val="00F14E19"/>
    <w:rsid w:val="00F3372D"/>
    <w:rsid w:val="00F60A42"/>
    <w:rsid w:val="00F76652"/>
    <w:rsid w:val="00F84873"/>
    <w:rsid w:val="00FA0CA9"/>
    <w:rsid w:val="00FA3D06"/>
    <w:rsid w:val="00FA566F"/>
    <w:rsid w:val="00FA61FA"/>
    <w:rsid w:val="5B852E61"/>
    <w:rsid w:val="64EE10CE"/>
    <w:rsid w:val="67695502"/>
    <w:rsid w:val="6B900B4D"/>
    <w:rsid w:val="6BDA05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30D"/>
    <w:pPr>
      <w:widowControl w:val="0"/>
      <w:jc w:val="both"/>
    </w:pPr>
    <w:rPr>
      <w:rFonts w:ascii="Times New Roman" w:eastAsia="宋体" w:hAnsi="Times New Roman" w:cs="Times New Roman"/>
      <w:kern w:val="2"/>
      <w:sz w:val="21"/>
    </w:rPr>
  </w:style>
  <w:style w:type="paragraph" w:styleId="2">
    <w:name w:val="heading 2"/>
    <w:basedOn w:val="a"/>
    <w:next w:val="a"/>
    <w:link w:val="2Char"/>
    <w:qFormat/>
    <w:rsid w:val="0095330D"/>
    <w:pPr>
      <w:keepNext/>
      <w:keepLines/>
      <w:spacing w:line="360" w:lineRule="auto"/>
      <w:jc w:val="center"/>
      <w:outlineLvl w:val="1"/>
    </w:pPr>
    <w:rPr>
      <w:rFonts w:ascii="黑体" w:eastAsia="黑体" w:hAnsi="黑体"/>
      <w:bCs/>
      <w:sz w:val="28"/>
      <w:szCs w:val="28"/>
    </w:rPr>
  </w:style>
  <w:style w:type="paragraph" w:styleId="3">
    <w:name w:val="heading 3"/>
    <w:basedOn w:val="a"/>
    <w:next w:val="a"/>
    <w:link w:val="3Char"/>
    <w:uiPriority w:val="9"/>
    <w:unhideWhenUsed/>
    <w:qFormat/>
    <w:rsid w:val="0095330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95330D"/>
    <w:pPr>
      <w:spacing w:line="360" w:lineRule="auto"/>
      <w:ind w:firstLineChars="200" w:firstLine="480"/>
    </w:pPr>
    <w:rPr>
      <w:rFonts w:ascii="仿宋_GB2312"/>
      <w:sz w:val="24"/>
    </w:rPr>
  </w:style>
  <w:style w:type="paragraph" w:styleId="a4">
    <w:name w:val="footer"/>
    <w:basedOn w:val="a"/>
    <w:link w:val="Char0"/>
    <w:uiPriority w:val="99"/>
    <w:unhideWhenUsed/>
    <w:qFormat/>
    <w:rsid w:val="0095330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5330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9533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95330D"/>
    <w:rPr>
      <w:sz w:val="18"/>
      <w:szCs w:val="18"/>
    </w:rPr>
  </w:style>
  <w:style w:type="character" w:customStyle="1" w:styleId="Char0">
    <w:name w:val="页脚 Char"/>
    <w:basedOn w:val="a0"/>
    <w:link w:val="a4"/>
    <w:uiPriority w:val="99"/>
    <w:qFormat/>
    <w:rsid w:val="0095330D"/>
    <w:rPr>
      <w:sz w:val="18"/>
      <w:szCs w:val="18"/>
    </w:rPr>
  </w:style>
  <w:style w:type="character" w:customStyle="1" w:styleId="2Char">
    <w:name w:val="标题 2 Char"/>
    <w:basedOn w:val="a0"/>
    <w:link w:val="2"/>
    <w:qFormat/>
    <w:rsid w:val="0095330D"/>
    <w:rPr>
      <w:rFonts w:ascii="黑体" w:eastAsia="黑体" w:hAnsi="黑体" w:cs="Times New Roman"/>
      <w:bCs/>
      <w:sz w:val="28"/>
      <w:szCs w:val="28"/>
    </w:rPr>
  </w:style>
  <w:style w:type="character" w:customStyle="1" w:styleId="Char">
    <w:name w:val="纯文本 Char"/>
    <w:basedOn w:val="a0"/>
    <w:link w:val="a3"/>
    <w:qFormat/>
    <w:rsid w:val="0095330D"/>
    <w:rPr>
      <w:rFonts w:ascii="仿宋_GB2312" w:eastAsia="宋体" w:hAnsi="Times New Roman" w:cs="Times New Roman"/>
      <w:sz w:val="24"/>
      <w:szCs w:val="20"/>
    </w:rPr>
  </w:style>
  <w:style w:type="character" w:customStyle="1" w:styleId="fontstyle01">
    <w:name w:val="fontstyle01"/>
    <w:basedOn w:val="a0"/>
    <w:qFormat/>
    <w:rsid w:val="0095330D"/>
    <w:rPr>
      <w:rFonts w:ascii="宋体" w:eastAsia="宋体" w:hAnsi="宋体" w:hint="eastAsia"/>
      <w:color w:val="000000"/>
      <w:sz w:val="22"/>
      <w:szCs w:val="22"/>
    </w:rPr>
  </w:style>
  <w:style w:type="paragraph" w:styleId="a7">
    <w:name w:val="List Paragraph"/>
    <w:basedOn w:val="a"/>
    <w:uiPriority w:val="34"/>
    <w:qFormat/>
    <w:rsid w:val="0095330D"/>
    <w:pPr>
      <w:ind w:firstLineChars="200" w:firstLine="420"/>
    </w:pPr>
  </w:style>
  <w:style w:type="character" w:customStyle="1" w:styleId="3Char">
    <w:name w:val="标题 3 Char"/>
    <w:basedOn w:val="a0"/>
    <w:link w:val="3"/>
    <w:uiPriority w:val="9"/>
    <w:rsid w:val="0095330D"/>
    <w:rPr>
      <w:rFonts w:ascii="Times New Roman" w:eastAsia="宋体"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967</Words>
  <Characters>5513</Characters>
  <Application>Microsoft Office Word</Application>
  <DocSecurity>0</DocSecurity>
  <Lines>45</Lines>
  <Paragraphs>12</Paragraphs>
  <ScaleCrop>false</ScaleCrop>
  <Company/>
  <LinksUpToDate>false</LinksUpToDate>
  <CharactersWithSpaces>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Windows 用户</cp:lastModifiedBy>
  <cp:revision>2</cp:revision>
  <cp:lastPrinted>2021-03-17T08:57:00Z</cp:lastPrinted>
  <dcterms:created xsi:type="dcterms:W3CDTF">2021-03-19T01:29:00Z</dcterms:created>
  <dcterms:modified xsi:type="dcterms:W3CDTF">2021-03-19T01:29:00Z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